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6543B8">
      <w:pPr>
        <w:ind w:left="0" w:leftChars="0" w:firstLine="0" w:firstLineChars="0"/>
        <w:rPr>
          <w:rFonts w:hint="eastAsia" w:ascii="黑体" w:hAnsi="黑体" w:eastAsia="黑体" w:cs="黑体"/>
          <w:b w:val="0"/>
          <w:bCs w:val="0"/>
          <w:color w:val="auto"/>
          <w:sz w:val="24"/>
          <w:szCs w:val="24"/>
          <w:highlight w:val="none"/>
          <w:u w:val="none"/>
          <w:lang w:val="en-US" w:eastAsia="zh-CN"/>
        </w:rPr>
      </w:pPr>
      <w:r>
        <w:rPr>
          <w:rFonts w:hint="eastAsia" w:ascii="黑体" w:hAnsi="黑体" w:eastAsia="黑体" w:cs="黑体"/>
          <w:b w:val="0"/>
          <w:bCs w:val="0"/>
          <w:color w:val="auto"/>
          <w:sz w:val="24"/>
          <w:szCs w:val="24"/>
          <w:highlight w:val="none"/>
          <w:u w:val="none"/>
          <w:lang w:val="en-US" w:eastAsia="zh-CN"/>
        </w:rPr>
        <w:t>封面：</w:t>
      </w:r>
    </w:p>
    <w:p w14:paraId="1F52432D">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p>
    <w:p w14:paraId="6B4D177A">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p>
    <w:p w14:paraId="5FF38EB1">
      <w:pPr>
        <w:pStyle w:val="3"/>
        <w:rPr>
          <w:rFonts w:hint="default"/>
          <w:color w:val="auto"/>
          <w:lang w:val="en-US" w:eastAsia="zh-CN"/>
        </w:rPr>
      </w:pPr>
    </w:p>
    <w:p w14:paraId="00FB063B">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p>
    <w:p w14:paraId="1D7861D8">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r>
        <w:rPr>
          <w:rFonts w:hint="default" w:ascii="仿宋_GB2312" w:hAnsi="仿宋_GB2312" w:eastAsia="仿宋_GB2312" w:cs="仿宋_GB2312"/>
          <w:i w:val="0"/>
          <w:iCs w:val="0"/>
          <w:caps w:val="0"/>
          <w:color w:val="auto"/>
          <w:spacing w:val="0"/>
          <w:kern w:val="0"/>
          <w:sz w:val="32"/>
          <w:szCs w:val="32"/>
          <w:lang w:val="en-US" w:eastAsia="zh-CN" w:bidi="ar"/>
        </w:rPr>
        <w:t>______________项目</w:t>
      </w:r>
    </w:p>
    <w:p w14:paraId="646D51BD">
      <w:pPr>
        <w:pStyle w:val="3"/>
        <w:rPr>
          <w:rFonts w:hint="default"/>
          <w:color w:val="auto"/>
          <w:lang w:val="en-US" w:eastAsia="zh-CN"/>
        </w:rPr>
      </w:pPr>
    </w:p>
    <w:p w14:paraId="16D3514A">
      <w:pPr>
        <w:pStyle w:val="3"/>
        <w:rPr>
          <w:rFonts w:hint="default"/>
          <w:color w:val="auto"/>
          <w:lang w:val="en-US" w:eastAsia="zh-CN"/>
        </w:rPr>
      </w:pPr>
    </w:p>
    <w:p w14:paraId="0F6C5337">
      <w:pPr>
        <w:rPr>
          <w:rFonts w:hint="default"/>
          <w:color w:val="auto"/>
          <w:lang w:val="en-US" w:eastAsia="zh-CN"/>
        </w:rPr>
      </w:pPr>
    </w:p>
    <w:p w14:paraId="2A356A15">
      <w:pPr>
        <w:keepNext w:val="0"/>
        <w:keepLines w:val="0"/>
        <w:widowControl/>
        <w:numPr>
          <w:ilvl w:val="0"/>
          <w:numId w:val="0"/>
        </w:numPr>
        <w:suppressLineNumbers w:val="0"/>
        <w:spacing w:before="0" w:beforeAutospacing="0" w:after="0" w:afterAutospacing="0"/>
        <w:ind w:right="0" w:rightChars="0"/>
        <w:jc w:val="center"/>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t>响应文件</w:t>
      </w:r>
    </w:p>
    <w:p w14:paraId="5889A55F">
      <w:pPr>
        <w:pStyle w:val="3"/>
        <w:rPr>
          <w:rFonts w:hint="default"/>
          <w:color w:val="auto"/>
          <w:lang w:val="en-US" w:eastAsia="zh-CN"/>
        </w:rPr>
      </w:pPr>
    </w:p>
    <w:p w14:paraId="1A2D3E64">
      <w:pPr>
        <w:ind w:left="0" w:leftChars="0" w:firstLine="0" w:firstLineChars="0"/>
        <w:rPr>
          <w:rFonts w:hint="default"/>
          <w:color w:val="auto"/>
          <w:lang w:val="en-US" w:eastAsia="zh-CN"/>
        </w:rPr>
      </w:pPr>
    </w:p>
    <w:p w14:paraId="035E6665">
      <w:pPr>
        <w:pStyle w:val="3"/>
        <w:rPr>
          <w:rFonts w:hint="default"/>
          <w:color w:val="auto"/>
          <w:lang w:val="en-US" w:eastAsia="zh-CN"/>
        </w:rPr>
      </w:pPr>
    </w:p>
    <w:p w14:paraId="79D8BCF7">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r>
        <w:rPr>
          <w:rFonts w:hint="default" w:ascii="仿宋_GB2312" w:hAnsi="仿宋_GB2312" w:eastAsia="仿宋_GB2312" w:cs="仿宋_GB2312"/>
          <w:i w:val="0"/>
          <w:iCs w:val="0"/>
          <w:caps w:val="0"/>
          <w:color w:val="auto"/>
          <w:spacing w:val="0"/>
          <w:kern w:val="0"/>
          <w:sz w:val="32"/>
          <w:szCs w:val="32"/>
          <w:lang w:val="en-US" w:eastAsia="zh-CN" w:bidi="ar"/>
        </w:rPr>
        <w:t>供应商名称： _______________</w:t>
      </w:r>
    </w:p>
    <w:p w14:paraId="225A1E98">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r>
        <w:rPr>
          <w:rFonts w:hint="eastAsia" w:ascii="仿宋_GB2312" w:hAnsi="仿宋_GB2312" w:eastAsia="仿宋_GB2312" w:cs="仿宋_GB2312"/>
          <w:i w:val="0"/>
          <w:iCs w:val="0"/>
          <w:caps w:val="0"/>
          <w:color w:val="auto"/>
          <w:spacing w:val="0"/>
          <w:kern w:val="0"/>
          <w:sz w:val="32"/>
          <w:szCs w:val="32"/>
          <w:lang w:val="en-US" w:eastAsia="zh-CN" w:bidi="ar"/>
        </w:rPr>
        <w:t>联  系  人：</w:t>
      </w:r>
      <w:r>
        <w:rPr>
          <w:rFonts w:hint="default" w:ascii="仿宋_GB2312" w:hAnsi="仿宋_GB2312" w:eastAsia="仿宋_GB2312" w:cs="仿宋_GB2312"/>
          <w:i w:val="0"/>
          <w:iCs w:val="0"/>
          <w:caps w:val="0"/>
          <w:color w:val="auto"/>
          <w:spacing w:val="0"/>
          <w:kern w:val="0"/>
          <w:sz w:val="32"/>
          <w:szCs w:val="32"/>
          <w:lang w:val="en-US" w:eastAsia="zh-CN" w:bidi="ar"/>
        </w:rPr>
        <w:t>_______________</w:t>
      </w:r>
    </w:p>
    <w:p w14:paraId="42437FB9">
      <w:pPr>
        <w:keepNext w:val="0"/>
        <w:keepLines w:val="0"/>
        <w:widowControl/>
        <w:numPr>
          <w:ilvl w:val="0"/>
          <w:numId w:val="0"/>
        </w:numPr>
        <w:suppressLineNumbers w:val="0"/>
        <w:spacing w:before="0" w:beforeAutospacing="0" w:after="0" w:afterAutospacing="0"/>
        <w:ind w:right="0" w:rightChars="0" w:firstLine="320" w:firstLineChars="100"/>
        <w:jc w:val="center"/>
        <w:rPr>
          <w:rFonts w:hint="default" w:ascii="仿宋_GB2312" w:hAnsi="仿宋_GB2312" w:eastAsia="仿宋_GB2312" w:cs="仿宋_GB2312"/>
          <w:i w:val="0"/>
          <w:iCs w:val="0"/>
          <w:caps w:val="0"/>
          <w:color w:val="auto"/>
          <w:spacing w:val="0"/>
          <w:kern w:val="0"/>
          <w:sz w:val="32"/>
          <w:szCs w:val="32"/>
          <w:lang w:val="en-US" w:eastAsia="zh-CN" w:bidi="ar"/>
        </w:rPr>
      </w:pPr>
      <w:r>
        <w:rPr>
          <w:rFonts w:hint="eastAsia" w:ascii="仿宋_GB2312" w:hAnsi="仿宋_GB2312" w:eastAsia="仿宋_GB2312" w:cs="仿宋_GB2312"/>
          <w:i w:val="0"/>
          <w:iCs w:val="0"/>
          <w:caps w:val="0"/>
          <w:color w:val="auto"/>
          <w:spacing w:val="0"/>
          <w:kern w:val="0"/>
          <w:sz w:val="32"/>
          <w:szCs w:val="32"/>
          <w:lang w:val="en-US" w:eastAsia="zh-CN" w:bidi="ar"/>
        </w:rPr>
        <w:t>联系电话：</w:t>
      </w:r>
      <w:r>
        <w:rPr>
          <w:rFonts w:hint="default" w:ascii="仿宋_GB2312" w:hAnsi="仿宋_GB2312" w:eastAsia="仿宋_GB2312" w:cs="仿宋_GB2312"/>
          <w:i w:val="0"/>
          <w:iCs w:val="0"/>
          <w:caps w:val="0"/>
          <w:color w:val="auto"/>
          <w:spacing w:val="0"/>
          <w:kern w:val="0"/>
          <w:sz w:val="32"/>
          <w:szCs w:val="32"/>
          <w:lang w:val="en-US" w:eastAsia="zh-CN" w:bidi="ar"/>
        </w:rPr>
        <w:t>_______________</w:t>
      </w:r>
    </w:p>
    <w:p w14:paraId="191A375A">
      <w:pPr>
        <w:ind w:left="0" w:leftChars="0" w:firstLine="0" w:firstLineChars="0"/>
        <w:rPr>
          <w:rFonts w:hint="default"/>
          <w:color w:val="auto"/>
          <w:lang w:val="en-US" w:eastAsia="zh-CN"/>
        </w:rPr>
      </w:pPr>
    </w:p>
    <w:p w14:paraId="47B94E68">
      <w:pPr>
        <w:keepNext w:val="0"/>
        <w:keepLines w:val="0"/>
        <w:widowControl/>
        <w:numPr>
          <w:ilvl w:val="0"/>
          <w:numId w:val="0"/>
        </w:numPr>
        <w:suppressLineNumbers w:val="0"/>
        <w:spacing w:before="0" w:beforeAutospacing="0" w:after="0" w:afterAutospacing="0"/>
        <w:ind w:right="0" w:rightChars="0"/>
        <w:jc w:val="both"/>
        <w:rPr>
          <w:rFonts w:hint="default" w:ascii="仿宋_GB2312" w:hAnsi="仿宋_GB2312" w:eastAsia="仿宋_GB2312" w:cs="仿宋_GB2312"/>
          <w:i w:val="0"/>
          <w:iCs w:val="0"/>
          <w:caps w:val="0"/>
          <w:color w:val="auto"/>
          <w:spacing w:val="0"/>
          <w:kern w:val="0"/>
          <w:sz w:val="32"/>
          <w:szCs w:val="32"/>
          <w:lang w:val="en-US" w:eastAsia="zh-CN" w:bidi="ar"/>
        </w:rPr>
      </w:pPr>
    </w:p>
    <w:p w14:paraId="2BA3A2BB">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p>
    <w:p w14:paraId="2AEA5A44">
      <w:pPr>
        <w:pStyle w:val="3"/>
        <w:rPr>
          <w:rFonts w:hint="default"/>
          <w:color w:val="auto"/>
          <w:lang w:val="en-US" w:eastAsia="zh-CN"/>
        </w:rPr>
      </w:pPr>
    </w:p>
    <w:p w14:paraId="75FDAC3F">
      <w:pPr>
        <w:keepNext w:val="0"/>
        <w:keepLines w:val="0"/>
        <w:widowControl/>
        <w:numPr>
          <w:ilvl w:val="0"/>
          <w:numId w:val="0"/>
        </w:numPr>
        <w:suppressLineNumbers w:val="0"/>
        <w:spacing w:before="0" w:beforeAutospacing="0" w:after="0" w:afterAutospacing="0"/>
        <w:ind w:right="0" w:rightChars="0"/>
        <w:jc w:val="center"/>
        <w:rPr>
          <w:rFonts w:hint="default" w:ascii="仿宋_GB2312" w:hAnsi="仿宋_GB2312" w:eastAsia="仿宋_GB2312" w:cs="仿宋_GB2312"/>
          <w:i w:val="0"/>
          <w:iCs w:val="0"/>
          <w:caps w:val="0"/>
          <w:color w:val="auto"/>
          <w:spacing w:val="0"/>
          <w:kern w:val="0"/>
          <w:sz w:val="32"/>
          <w:szCs w:val="32"/>
          <w:lang w:val="en-US" w:eastAsia="zh-CN" w:bidi="ar"/>
        </w:rPr>
      </w:pPr>
      <w:r>
        <w:rPr>
          <w:rFonts w:hint="default" w:ascii="仿宋_GB2312" w:hAnsi="仿宋_GB2312" w:eastAsia="仿宋_GB2312" w:cs="仿宋_GB2312"/>
          <w:i w:val="0"/>
          <w:iCs w:val="0"/>
          <w:caps w:val="0"/>
          <w:color w:val="auto"/>
          <w:spacing w:val="0"/>
          <w:kern w:val="0"/>
          <w:sz w:val="32"/>
          <w:szCs w:val="32"/>
          <w:lang w:val="en-US" w:eastAsia="zh-CN" w:bidi="ar"/>
        </w:rPr>
        <w:t>响应时间：_____年____月____日</w:t>
      </w:r>
    </w:p>
    <w:p w14:paraId="3186BEB2">
      <w:pPr>
        <w:pStyle w:val="3"/>
        <w:rPr>
          <w:rFonts w:hint="default"/>
          <w:color w:val="auto"/>
          <w:lang w:val="en-US" w:eastAsia="zh-CN"/>
        </w:rPr>
      </w:pPr>
    </w:p>
    <w:p w14:paraId="57871C50">
      <w:pPr>
        <w:rPr>
          <w:rFonts w:hint="default"/>
          <w:color w:val="auto"/>
          <w:lang w:val="en-US" w:eastAsia="zh-CN"/>
        </w:rPr>
      </w:pPr>
    </w:p>
    <w:p w14:paraId="469B8013">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p>
    <w:p w14:paraId="7F470E37">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p>
    <w:p w14:paraId="7A7EAF92">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p>
    <w:p w14:paraId="7BAB94A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p>
    <w:p w14:paraId="1AE12EC4">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r>
        <w:rPr>
          <w:rFonts w:hint="eastAsia" w:ascii="黑体" w:hAnsi="黑体" w:eastAsia="黑体" w:cs="黑体"/>
          <w:i w:val="0"/>
          <w:iCs w:val="0"/>
          <w:caps w:val="0"/>
          <w:color w:val="auto"/>
          <w:spacing w:val="0"/>
          <w:kern w:val="0"/>
          <w:sz w:val="32"/>
          <w:szCs w:val="32"/>
          <w:lang w:val="en-US" w:eastAsia="zh-CN" w:bidi="ar"/>
        </w:rPr>
        <w:t>附件1</w:t>
      </w:r>
    </w:p>
    <w:p w14:paraId="12BD9BA7">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440" w:hangingChars="100"/>
        <w:jc w:val="center"/>
        <w:textAlignment w:val="auto"/>
        <w:rPr>
          <w:rFonts w:hint="eastAsia" w:ascii="方正小标宋简体" w:hAnsi="方正小标宋简体" w:eastAsia="方正小标宋简体" w:cs="方正小标宋简体"/>
          <w:b w:val="0"/>
          <w:bCs w:val="0"/>
          <w:i w:val="0"/>
          <w:iCs w:val="0"/>
          <w:caps w:val="0"/>
          <w:color w:val="auto"/>
          <w:spacing w:val="0"/>
          <w:kern w:val="0"/>
          <w:sz w:val="44"/>
          <w:szCs w:val="44"/>
          <w:lang w:val="en-US" w:eastAsia="zh-CN" w:bidi="ar"/>
        </w:rPr>
      </w:pPr>
    </w:p>
    <w:p w14:paraId="15B43A5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hanging="440" w:hangingChars="100"/>
        <w:jc w:val="center"/>
        <w:textAlignment w:val="auto"/>
        <w:rPr>
          <w:rFonts w:hint="eastAsia" w:ascii="方正小标宋简体" w:hAnsi="方正小标宋简体" w:eastAsia="方正小标宋简体" w:cs="方正小标宋简体"/>
          <w:b w:val="0"/>
          <w:bCs w:val="0"/>
          <w:i w:val="0"/>
          <w:iCs w:val="0"/>
          <w:caps w:val="0"/>
          <w:color w:val="auto"/>
          <w:spacing w:val="0"/>
          <w:kern w:val="0"/>
          <w:sz w:val="44"/>
          <w:szCs w:val="44"/>
          <w:lang w:val="en-US" w:eastAsia="zh-CN" w:bidi="ar"/>
        </w:rPr>
      </w:pPr>
      <w:r>
        <w:rPr>
          <w:rFonts w:hint="eastAsia" w:ascii="方正小标宋简体" w:hAnsi="方正小标宋简体" w:eastAsia="方正小标宋简体" w:cs="方正小标宋简体"/>
          <w:b w:val="0"/>
          <w:bCs w:val="0"/>
          <w:i w:val="0"/>
          <w:iCs w:val="0"/>
          <w:caps w:val="0"/>
          <w:color w:val="auto"/>
          <w:spacing w:val="0"/>
          <w:kern w:val="0"/>
          <w:sz w:val="44"/>
          <w:szCs w:val="44"/>
          <w:lang w:val="en-US" w:eastAsia="zh-CN" w:bidi="ar"/>
        </w:rPr>
        <w:t>采购申请函</w:t>
      </w:r>
    </w:p>
    <w:p w14:paraId="07E83E98">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hanging="320" w:hangingChars="100"/>
        <w:jc w:val="left"/>
        <w:textAlignment w:val="auto"/>
        <w:rPr>
          <w:rFonts w:hint="default" w:ascii="仿宋_GB2312" w:hAnsi="仿宋_GB2312" w:eastAsia="仿宋_GB2312" w:cs="仿宋_GB2312"/>
          <w:i w:val="0"/>
          <w:iCs w:val="0"/>
          <w:caps w:val="0"/>
          <w:color w:val="auto"/>
          <w:spacing w:val="0"/>
          <w:kern w:val="0"/>
          <w:sz w:val="32"/>
          <w:szCs w:val="32"/>
          <w:lang w:val="en-US" w:eastAsia="zh-CN" w:bidi="ar"/>
        </w:rPr>
      </w:pPr>
    </w:p>
    <w:p w14:paraId="4D9EB4B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right="0" w:rightChars="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雅安市</w:t>
      </w:r>
      <w:r>
        <w:rPr>
          <w:rFonts w:hint="eastAsia" w:ascii="仿宋_GB2312" w:hAnsi="仿宋_GB2312" w:eastAsia="仿宋_GB2312" w:cs="仿宋_GB2312"/>
          <w:b w:val="0"/>
          <w:bCs w:val="0"/>
          <w:color w:val="auto"/>
          <w:kern w:val="2"/>
          <w:sz w:val="24"/>
          <w:szCs w:val="24"/>
          <w:highlight w:val="none"/>
          <w:lang w:val="en-US" w:eastAsia="zh-CN" w:bidi="ar-SA"/>
        </w:rPr>
        <w:t>雨城区人民医院</w:t>
      </w:r>
      <w:r>
        <w:rPr>
          <w:rFonts w:hint="default" w:ascii="仿宋_GB2312" w:hAnsi="仿宋_GB2312" w:eastAsia="仿宋_GB2312" w:cs="仿宋_GB2312"/>
          <w:b w:val="0"/>
          <w:bCs w:val="0"/>
          <w:color w:val="auto"/>
          <w:kern w:val="2"/>
          <w:sz w:val="24"/>
          <w:szCs w:val="24"/>
          <w:highlight w:val="none"/>
          <w:lang w:val="en-US" w:eastAsia="zh-CN" w:bidi="ar-SA"/>
        </w:rPr>
        <w:t>：</w:t>
      </w:r>
    </w:p>
    <w:p w14:paraId="518DE496">
      <w:pPr>
        <w:pStyle w:val="2"/>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right="0" w:rightChars="0" w:firstLine="480" w:firstLineChars="200"/>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XX</w:t>
      </w:r>
      <w:r>
        <w:rPr>
          <w:rFonts w:hint="eastAsia" w:ascii="仿宋_GB2312" w:hAnsi="仿宋_GB2312" w:eastAsia="仿宋_GB2312" w:cs="仿宋_GB2312"/>
          <w:b w:val="0"/>
          <w:bCs w:val="0"/>
          <w:color w:val="auto"/>
          <w:kern w:val="2"/>
          <w:sz w:val="24"/>
          <w:szCs w:val="24"/>
          <w:highlight w:val="none"/>
          <w:lang w:val="en-US" w:eastAsia="zh-CN" w:bidi="ar-SA"/>
        </w:rPr>
        <w:t>公司</w:t>
      </w:r>
      <w:r>
        <w:rPr>
          <w:rFonts w:hint="default" w:ascii="仿宋_GB2312" w:hAnsi="仿宋_GB2312" w:eastAsia="仿宋_GB2312" w:cs="仿宋_GB2312"/>
          <w:b w:val="0"/>
          <w:bCs w:val="0"/>
          <w:color w:val="auto"/>
          <w:kern w:val="2"/>
          <w:sz w:val="24"/>
          <w:szCs w:val="24"/>
          <w:highlight w:val="none"/>
          <w:lang w:val="en-US" w:eastAsia="zh-CN" w:bidi="ar-SA"/>
        </w:rPr>
        <w:t>授权XX（姓名），XX（职务）为本次采购项目申请人代表，参加</w:t>
      </w:r>
      <w:r>
        <w:rPr>
          <w:rFonts w:hint="eastAsia" w:ascii="仿宋_GB2312" w:hAnsi="仿宋_GB2312" w:eastAsia="仿宋_GB2312" w:cs="仿宋_GB2312"/>
          <w:b w:val="0"/>
          <w:bCs w:val="0"/>
          <w:color w:val="auto"/>
          <w:kern w:val="2"/>
          <w:sz w:val="24"/>
          <w:szCs w:val="24"/>
          <w:highlight w:val="none"/>
          <w:lang w:val="en-US" w:eastAsia="zh-CN" w:bidi="ar-SA"/>
        </w:rPr>
        <w:t>雅安市雨城区人民医院药品追溯码高拍仪设备采购项目</w:t>
      </w:r>
      <w:r>
        <w:rPr>
          <w:rFonts w:hint="default" w:ascii="仿宋_GB2312" w:hAnsi="仿宋_GB2312" w:eastAsia="仿宋_GB2312" w:cs="仿宋_GB2312"/>
          <w:b w:val="0"/>
          <w:bCs w:val="0"/>
          <w:color w:val="auto"/>
          <w:kern w:val="2"/>
          <w:sz w:val="24"/>
          <w:szCs w:val="24"/>
          <w:highlight w:val="none"/>
          <w:lang w:val="en-US" w:eastAsia="zh-CN" w:bidi="ar-SA"/>
        </w:rPr>
        <w:t>的有关活动。为此提供采购规定的全部响应文件：</w:t>
      </w:r>
    </w:p>
    <w:p w14:paraId="24D3B38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1.</w:t>
      </w:r>
      <w:r>
        <w:rPr>
          <w:rFonts w:hint="default" w:ascii="仿宋_GB2312" w:hAnsi="仿宋_GB2312" w:eastAsia="仿宋_GB2312" w:cs="仿宋_GB2312"/>
          <w:b w:val="0"/>
          <w:bCs w:val="0"/>
          <w:color w:val="auto"/>
          <w:kern w:val="2"/>
          <w:sz w:val="24"/>
          <w:szCs w:val="24"/>
          <w:highlight w:val="none"/>
          <w:lang w:val="en-US" w:eastAsia="zh-CN" w:bidi="ar-SA"/>
        </w:rPr>
        <w:t>我公司承诺如下：</w:t>
      </w:r>
    </w:p>
    <w:p w14:paraId="38CF2A8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(1) 保证响应文件中提供的资料完全真实有效</w:t>
      </w:r>
      <w:r>
        <w:rPr>
          <w:rFonts w:hint="eastAsia" w:ascii="仿宋_GB2312" w:hAnsi="仿宋_GB2312" w:eastAsia="仿宋_GB2312" w:cs="仿宋_GB2312"/>
          <w:b w:val="0"/>
          <w:bCs w:val="0"/>
          <w:color w:val="auto"/>
          <w:kern w:val="2"/>
          <w:sz w:val="24"/>
          <w:szCs w:val="24"/>
          <w:highlight w:val="none"/>
          <w:lang w:val="en-US" w:eastAsia="zh-CN" w:bidi="ar-SA"/>
        </w:rPr>
        <w:t>；</w:t>
      </w:r>
    </w:p>
    <w:p w14:paraId="466F6016">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eastAsia"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(2) 保证遵守采购文件中的有关规定</w:t>
      </w:r>
      <w:r>
        <w:rPr>
          <w:rFonts w:hint="eastAsia" w:ascii="仿宋_GB2312" w:hAnsi="仿宋_GB2312" w:eastAsia="仿宋_GB2312" w:cs="仿宋_GB2312"/>
          <w:b w:val="0"/>
          <w:bCs w:val="0"/>
          <w:color w:val="auto"/>
          <w:kern w:val="2"/>
          <w:sz w:val="24"/>
          <w:szCs w:val="24"/>
          <w:highlight w:val="none"/>
          <w:lang w:val="en-US" w:eastAsia="zh-CN" w:bidi="ar-SA"/>
        </w:rPr>
        <w:t>；</w:t>
      </w:r>
    </w:p>
    <w:p w14:paraId="21849F0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(3) 遵守国家有关法律、法规和规章，按采购文件中院方须知和技术需求提供的有关文件</w:t>
      </w:r>
      <w:r>
        <w:rPr>
          <w:rFonts w:hint="eastAsia" w:ascii="仿宋_GB2312" w:hAnsi="仿宋_GB2312" w:eastAsia="仿宋_GB2312" w:cs="仿宋_GB2312"/>
          <w:b w:val="0"/>
          <w:bCs w:val="0"/>
          <w:color w:val="auto"/>
          <w:kern w:val="2"/>
          <w:sz w:val="24"/>
          <w:szCs w:val="24"/>
          <w:highlight w:val="none"/>
          <w:lang w:val="en-US" w:eastAsia="zh-CN" w:bidi="ar-SA"/>
        </w:rPr>
        <w:t>；</w:t>
      </w:r>
    </w:p>
    <w:p w14:paraId="5BD464A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2</w:t>
      </w:r>
      <w:r>
        <w:rPr>
          <w:rFonts w:hint="eastAsia" w:ascii="仿宋_GB2312" w:hAnsi="仿宋_GB2312" w:eastAsia="仿宋_GB2312" w:cs="仿宋_GB2312"/>
          <w:b w:val="0"/>
          <w:bCs w:val="0"/>
          <w:color w:val="auto"/>
          <w:kern w:val="2"/>
          <w:sz w:val="24"/>
          <w:szCs w:val="24"/>
          <w:highlight w:val="none"/>
          <w:lang w:val="en-US" w:eastAsia="zh-CN" w:bidi="ar-SA"/>
        </w:rPr>
        <w:t>.</w:t>
      </w:r>
      <w:r>
        <w:rPr>
          <w:rFonts w:hint="default" w:ascii="仿宋_GB2312" w:hAnsi="仿宋_GB2312" w:eastAsia="仿宋_GB2312" w:cs="仿宋_GB2312"/>
          <w:b w:val="0"/>
          <w:bCs w:val="0"/>
          <w:color w:val="auto"/>
          <w:kern w:val="2"/>
          <w:sz w:val="24"/>
          <w:szCs w:val="24"/>
          <w:highlight w:val="none"/>
          <w:lang w:val="en-US" w:eastAsia="zh-CN" w:bidi="ar-SA"/>
        </w:rPr>
        <w:t>保证遵守采购文件中关于本项目有效期的相关规定。</w:t>
      </w:r>
    </w:p>
    <w:p w14:paraId="761398C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3</w:t>
      </w:r>
      <w:r>
        <w:rPr>
          <w:rFonts w:hint="eastAsia" w:ascii="仿宋_GB2312" w:hAnsi="仿宋_GB2312" w:eastAsia="仿宋_GB2312" w:cs="仿宋_GB2312"/>
          <w:b w:val="0"/>
          <w:bCs w:val="0"/>
          <w:color w:val="auto"/>
          <w:kern w:val="2"/>
          <w:sz w:val="24"/>
          <w:szCs w:val="24"/>
          <w:highlight w:val="none"/>
          <w:lang w:val="en-US" w:eastAsia="zh-CN" w:bidi="ar-SA"/>
        </w:rPr>
        <w:t>.</w:t>
      </w:r>
      <w:r>
        <w:rPr>
          <w:rFonts w:hint="default" w:ascii="仿宋_GB2312" w:hAnsi="仿宋_GB2312" w:eastAsia="仿宋_GB2312" w:cs="仿宋_GB2312"/>
          <w:b w:val="0"/>
          <w:bCs w:val="0"/>
          <w:color w:val="auto"/>
          <w:kern w:val="2"/>
          <w:sz w:val="24"/>
          <w:szCs w:val="24"/>
          <w:highlight w:val="none"/>
          <w:lang w:val="en-US" w:eastAsia="zh-CN" w:bidi="ar-SA"/>
        </w:rPr>
        <w:t>我方已详细阅读全部文件及全部参考资料和有关附件。我们已经完全理解了采购文件中的各项内容和院方的各项权利义务的真实含义，并承诺在发生争议时不会以对采购文件存在误解、不明白采购文件中的条款为由，对贵单位行使任何法律上的抗辩权。</w:t>
      </w:r>
    </w:p>
    <w:p w14:paraId="452C0CA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4</w:t>
      </w:r>
      <w:r>
        <w:rPr>
          <w:rFonts w:hint="eastAsia" w:ascii="仿宋_GB2312" w:hAnsi="仿宋_GB2312" w:eastAsia="仿宋_GB2312" w:cs="仿宋_GB2312"/>
          <w:b w:val="0"/>
          <w:bCs w:val="0"/>
          <w:color w:val="auto"/>
          <w:kern w:val="2"/>
          <w:sz w:val="24"/>
          <w:szCs w:val="24"/>
          <w:highlight w:val="none"/>
          <w:lang w:val="en-US" w:eastAsia="zh-CN" w:bidi="ar-SA"/>
        </w:rPr>
        <w:t>.</w:t>
      </w:r>
      <w:r>
        <w:rPr>
          <w:rFonts w:hint="default" w:ascii="仿宋_GB2312" w:hAnsi="仿宋_GB2312" w:eastAsia="仿宋_GB2312" w:cs="仿宋_GB2312"/>
          <w:b w:val="0"/>
          <w:bCs w:val="0"/>
          <w:color w:val="auto"/>
          <w:kern w:val="2"/>
          <w:sz w:val="24"/>
          <w:szCs w:val="24"/>
          <w:highlight w:val="none"/>
          <w:lang w:val="en-US" w:eastAsia="zh-CN" w:bidi="ar-SA"/>
        </w:rPr>
        <w:t>保证忠实地执行双方所签的合同，并承担合同规定的责任义务。</w:t>
      </w:r>
    </w:p>
    <w:p w14:paraId="3CD55F35">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5</w:t>
      </w:r>
      <w:r>
        <w:rPr>
          <w:rFonts w:hint="eastAsia" w:ascii="仿宋_GB2312" w:hAnsi="仿宋_GB2312" w:eastAsia="仿宋_GB2312" w:cs="仿宋_GB2312"/>
          <w:b w:val="0"/>
          <w:bCs w:val="0"/>
          <w:color w:val="auto"/>
          <w:kern w:val="2"/>
          <w:sz w:val="24"/>
          <w:szCs w:val="24"/>
          <w:highlight w:val="none"/>
          <w:lang w:val="en-US" w:eastAsia="zh-CN" w:bidi="ar-SA"/>
        </w:rPr>
        <w:t>.</w:t>
      </w:r>
      <w:r>
        <w:rPr>
          <w:rFonts w:hint="default" w:ascii="仿宋_GB2312" w:hAnsi="仿宋_GB2312" w:eastAsia="仿宋_GB2312" w:cs="仿宋_GB2312"/>
          <w:b w:val="0"/>
          <w:bCs w:val="0"/>
          <w:color w:val="auto"/>
          <w:kern w:val="2"/>
          <w:sz w:val="24"/>
          <w:szCs w:val="24"/>
          <w:highlight w:val="none"/>
          <w:lang w:val="en-US" w:eastAsia="zh-CN" w:bidi="ar-SA"/>
        </w:rPr>
        <w:t>愿意向贵方提供任何与该项采购有关的数据、情况和技术资料。</w:t>
      </w:r>
    </w:p>
    <w:p w14:paraId="1F8AD06C">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eastAsia" w:ascii="仿宋_GB2312" w:hAnsi="仿宋_GB2312" w:eastAsia="仿宋_GB2312" w:cs="仿宋_GB2312"/>
          <w:b w:val="0"/>
          <w:bCs w:val="0"/>
          <w:color w:val="auto"/>
          <w:kern w:val="2"/>
          <w:sz w:val="24"/>
          <w:szCs w:val="24"/>
          <w:highlight w:val="none"/>
          <w:lang w:val="en-US" w:eastAsia="zh-CN" w:bidi="ar-SA"/>
        </w:rPr>
      </w:pPr>
    </w:p>
    <w:p w14:paraId="22D4ECB4">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公司</w:t>
      </w:r>
      <w:r>
        <w:rPr>
          <w:rFonts w:hint="default" w:ascii="仿宋_GB2312" w:hAnsi="仿宋_GB2312" w:eastAsia="仿宋_GB2312" w:cs="仿宋_GB2312"/>
          <w:b w:val="0"/>
          <w:bCs w:val="0"/>
          <w:color w:val="auto"/>
          <w:kern w:val="2"/>
          <w:sz w:val="24"/>
          <w:szCs w:val="24"/>
          <w:highlight w:val="none"/>
          <w:lang w:val="en-US" w:eastAsia="zh-CN" w:bidi="ar-SA"/>
        </w:rPr>
        <w:t>名称（盖章）：</w:t>
      </w:r>
    </w:p>
    <w:p w14:paraId="524E1CF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法定代表人或其授权代表(签字)：</w:t>
      </w:r>
    </w:p>
    <w:p w14:paraId="5360F48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40" w:lineRule="exact"/>
        <w:ind w:left="0" w:right="0" w:rightChars="0" w:firstLine="480" w:firstLineChars="200"/>
        <w:jc w:val="left"/>
        <w:textAlignment w:val="auto"/>
        <w:rPr>
          <w:rFonts w:hint="default" w:ascii="仿宋_GB2312" w:hAnsi="仿宋_GB2312" w:eastAsia="仿宋_GB2312" w:cs="仿宋_GB2312"/>
          <w:b w:val="0"/>
          <w:bCs w:val="0"/>
          <w:color w:val="auto"/>
          <w:kern w:val="2"/>
          <w:sz w:val="24"/>
          <w:szCs w:val="24"/>
          <w:highlight w:val="none"/>
          <w:lang w:val="en-US" w:eastAsia="zh-CN" w:bidi="ar-SA"/>
        </w:rPr>
      </w:pPr>
      <w:r>
        <w:rPr>
          <w:rFonts w:hint="default" w:ascii="仿宋_GB2312" w:hAnsi="仿宋_GB2312" w:eastAsia="仿宋_GB2312" w:cs="仿宋_GB2312"/>
          <w:b w:val="0"/>
          <w:bCs w:val="0"/>
          <w:color w:val="auto"/>
          <w:kern w:val="2"/>
          <w:sz w:val="24"/>
          <w:szCs w:val="24"/>
          <w:highlight w:val="none"/>
          <w:lang w:val="en-US" w:eastAsia="zh-CN" w:bidi="ar-SA"/>
        </w:rPr>
        <w:t xml:space="preserve">日 期： </w:t>
      </w:r>
      <w:r>
        <w:rPr>
          <w:rFonts w:hint="eastAsia" w:ascii="仿宋_GB2312" w:hAnsi="仿宋_GB2312" w:eastAsia="仿宋_GB2312" w:cs="仿宋_GB2312"/>
          <w:b w:val="0"/>
          <w:bCs w:val="0"/>
          <w:color w:val="auto"/>
          <w:kern w:val="2"/>
          <w:sz w:val="24"/>
          <w:szCs w:val="24"/>
          <w:highlight w:val="none"/>
          <w:lang w:val="en-US" w:eastAsia="zh-CN" w:bidi="ar-SA"/>
        </w:rPr>
        <w:t xml:space="preserve">    </w:t>
      </w:r>
      <w:r>
        <w:rPr>
          <w:rFonts w:hint="default" w:ascii="仿宋_GB2312" w:hAnsi="仿宋_GB2312" w:eastAsia="仿宋_GB2312" w:cs="仿宋_GB2312"/>
          <w:b w:val="0"/>
          <w:bCs w:val="0"/>
          <w:color w:val="auto"/>
          <w:kern w:val="2"/>
          <w:sz w:val="24"/>
          <w:szCs w:val="24"/>
          <w:highlight w:val="none"/>
          <w:lang w:val="en-US" w:eastAsia="zh-CN" w:bidi="ar-SA"/>
        </w:rPr>
        <w:t xml:space="preserve">年 </w:t>
      </w:r>
      <w:r>
        <w:rPr>
          <w:rFonts w:hint="eastAsia" w:ascii="仿宋_GB2312" w:hAnsi="仿宋_GB2312" w:eastAsia="仿宋_GB2312" w:cs="仿宋_GB2312"/>
          <w:b w:val="0"/>
          <w:bCs w:val="0"/>
          <w:color w:val="auto"/>
          <w:kern w:val="2"/>
          <w:sz w:val="24"/>
          <w:szCs w:val="24"/>
          <w:highlight w:val="none"/>
          <w:lang w:val="en-US" w:eastAsia="zh-CN" w:bidi="ar-SA"/>
        </w:rPr>
        <w:t xml:space="preserve">   </w:t>
      </w:r>
      <w:r>
        <w:rPr>
          <w:rFonts w:hint="default" w:ascii="仿宋_GB2312" w:hAnsi="仿宋_GB2312" w:eastAsia="仿宋_GB2312" w:cs="仿宋_GB2312"/>
          <w:b w:val="0"/>
          <w:bCs w:val="0"/>
          <w:color w:val="auto"/>
          <w:kern w:val="2"/>
          <w:sz w:val="24"/>
          <w:szCs w:val="24"/>
          <w:highlight w:val="none"/>
          <w:lang w:val="en-US" w:eastAsia="zh-CN" w:bidi="ar-SA"/>
        </w:rPr>
        <w:t xml:space="preserve">月 </w:t>
      </w:r>
      <w:r>
        <w:rPr>
          <w:rFonts w:hint="eastAsia" w:ascii="仿宋_GB2312" w:hAnsi="仿宋_GB2312" w:eastAsia="仿宋_GB2312" w:cs="仿宋_GB2312"/>
          <w:b w:val="0"/>
          <w:bCs w:val="0"/>
          <w:color w:val="auto"/>
          <w:kern w:val="2"/>
          <w:sz w:val="24"/>
          <w:szCs w:val="24"/>
          <w:highlight w:val="none"/>
          <w:lang w:val="en-US" w:eastAsia="zh-CN" w:bidi="ar-SA"/>
        </w:rPr>
        <w:t xml:space="preserve">  </w:t>
      </w:r>
      <w:r>
        <w:rPr>
          <w:rFonts w:hint="default" w:ascii="仿宋_GB2312" w:hAnsi="仿宋_GB2312" w:eastAsia="仿宋_GB2312" w:cs="仿宋_GB2312"/>
          <w:b w:val="0"/>
          <w:bCs w:val="0"/>
          <w:color w:val="auto"/>
          <w:kern w:val="2"/>
          <w:sz w:val="24"/>
          <w:szCs w:val="24"/>
          <w:highlight w:val="none"/>
          <w:lang w:val="en-US" w:eastAsia="zh-CN" w:bidi="ar-SA"/>
        </w:rPr>
        <w:t>日</w:t>
      </w:r>
    </w:p>
    <w:p w14:paraId="41F669E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p>
    <w:p w14:paraId="1FE19ED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320" w:hangingChars="100"/>
        <w:jc w:val="left"/>
        <w:textAlignment w:val="auto"/>
        <w:rPr>
          <w:rFonts w:hint="eastAsia" w:ascii="黑体" w:hAnsi="黑体" w:eastAsia="黑体" w:cs="黑体"/>
          <w:i w:val="0"/>
          <w:iCs w:val="0"/>
          <w:caps w:val="0"/>
          <w:color w:val="auto"/>
          <w:spacing w:val="0"/>
          <w:kern w:val="0"/>
          <w:sz w:val="32"/>
          <w:szCs w:val="32"/>
          <w:lang w:val="en-US" w:eastAsia="zh-CN" w:bidi="ar"/>
        </w:rPr>
      </w:pPr>
      <w:r>
        <w:rPr>
          <w:rFonts w:hint="eastAsia" w:ascii="黑体" w:hAnsi="黑体" w:eastAsia="黑体" w:cs="黑体"/>
          <w:i w:val="0"/>
          <w:iCs w:val="0"/>
          <w:caps w:val="0"/>
          <w:color w:val="auto"/>
          <w:spacing w:val="0"/>
          <w:kern w:val="0"/>
          <w:sz w:val="32"/>
          <w:szCs w:val="32"/>
          <w:lang w:val="en-US" w:eastAsia="zh-CN" w:bidi="ar"/>
        </w:rPr>
        <w:t>附件2</w:t>
      </w:r>
    </w:p>
    <w:p w14:paraId="01E80E62">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440" w:hangingChars="100"/>
        <w:jc w:val="center"/>
        <w:textAlignment w:val="auto"/>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pPr>
    </w:p>
    <w:p w14:paraId="55312C02">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right="0" w:rightChars="0" w:hanging="440" w:hangingChars="100"/>
        <w:jc w:val="center"/>
        <w:textAlignment w:val="auto"/>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t>廉政承诺书</w:t>
      </w:r>
    </w:p>
    <w:p w14:paraId="11B557CE">
      <w:pPr>
        <w:pStyle w:val="3"/>
        <w:keepNext w:val="0"/>
        <w:keepLines w:val="0"/>
        <w:pageBreakBefore w:val="0"/>
        <w:widowControl w:val="0"/>
        <w:kinsoku/>
        <w:wordWrap/>
        <w:overflowPunct/>
        <w:topLinePunct w:val="0"/>
        <w:autoSpaceDE/>
        <w:autoSpaceDN/>
        <w:bidi w:val="0"/>
        <w:adjustRightInd/>
        <w:snapToGrid/>
        <w:spacing w:after="0" w:line="576" w:lineRule="exact"/>
        <w:ind w:left="0"/>
        <w:textAlignment w:val="auto"/>
        <w:rPr>
          <w:rFonts w:hint="default"/>
          <w:color w:val="auto"/>
          <w:lang w:val="en-US" w:eastAsia="zh-CN"/>
        </w:rPr>
      </w:pPr>
    </w:p>
    <w:p w14:paraId="4C2C1903">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雅安市</w:t>
      </w:r>
      <w:r>
        <w:rPr>
          <w:rFonts w:hint="eastAsia" w:ascii="仿宋_GB2312" w:hAnsi="仿宋_GB2312" w:eastAsia="仿宋_GB2312" w:cs="仿宋_GB2312"/>
          <w:i w:val="0"/>
          <w:iCs w:val="0"/>
          <w:caps w:val="0"/>
          <w:color w:val="auto"/>
          <w:spacing w:val="0"/>
          <w:kern w:val="0"/>
          <w:sz w:val="24"/>
          <w:szCs w:val="24"/>
          <w:lang w:val="en-US" w:eastAsia="zh-CN" w:bidi="ar"/>
        </w:rPr>
        <w:t>雨城区人民医院</w:t>
      </w:r>
      <w:r>
        <w:rPr>
          <w:rFonts w:hint="default" w:ascii="仿宋_GB2312" w:hAnsi="仿宋_GB2312" w:eastAsia="仿宋_GB2312" w:cs="仿宋_GB2312"/>
          <w:i w:val="0"/>
          <w:iCs w:val="0"/>
          <w:caps w:val="0"/>
          <w:color w:val="auto"/>
          <w:spacing w:val="0"/>
          <w:kern w:val="0"/>
          <w:sz w:val="24"/>
          <w:szCs w:val="24"/>
          <w:lang w:val="en-US" w:eastAsia="zh-CN" w:bidi="ar"/>
        </w:rPr>
        <w:t>：</w:t>
      </w:r>
    </w:p>
    <w:p w14:paraId="0ABF04CB">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兹承诺不向贵单位相关负责人员输送任何利益。</w:t>
      </w:r>
    </w:p>
    <w:p w14:paraId="38AA6EE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586A4B3D">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41B6260C">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申请人：</w:t>
      </w:r>
    </w:p>
    <w:p w14:paraId="3C3D5C65">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法定代表人或授权人：</w:t>
      </w:r>
    </w:p>
    <w:p w14:paraId="1E679CC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日期：</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 xml:space="preserve"> 年 </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月</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 xml:space="preserve"> 日</w:t>
      </w:r>
    </w:p>
    <w:p w14:paraId="1210B381">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148A925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5AFA9F05">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393DEE69">
      <w:pPr>
        <w:rPr>
          <w:rFonts w:hint="default"/>
          <w:color w:val="auto"/>
          <w:lang w:val="en-US" w:eastAsia="zh-CN"/>
        </w:rPr>
      </w:pPr>
    </w:p>
    <w:p w14:paraId="2F5633AD">
      <w:pPr>
        <w:pStyle w:val="3"/>
        <w:rPr>
          <w:rFonts w:hint="default"/>
          <w:color w:val="auto"/>
          <w:lang w:val="en-US" w:eastAsia="zh-CN"/>
        </w:rPr>
      </w:pPr>
    </w:p>
    <w:p w14:paraId="5B69E628">
      <w:pPr>
        <w:rPr>
          <w:rFonts w:hint="default"/>
          <w:color w:val="auto"/>
          <w:lang w:val="en-US" w:eastAsia="zh-CN"/>
        </w:rPr>
      </w:pPr>
    </w:p>
    <w:p w14:paraId="18021798">
      <w:pPr>
        <w:pStyle w:val="3"/>
        <w:rPr>
          <w:rFonts w:hint="default"/>
          <w:color w:val="auto"/>
          <w:lang w:val="en-US" w:eastAsia="zh-CN"/>
        </w:rPr>
      </w:pPr>
    </w:p>
    <w:p w14:paraId="5380EA75">
      <w:pPr>
        <w:rPr>
          <w:rFonts w:hint="default"/>
          <w:color w:val="auto"/>
          <w:lang w:val="en-US" w:eastAsia="zh-CN"/>
        </w:rPr>
      </w:pPr>
    </w:p>
    <w:p w14:paraId="0A957B43">
      <w:pPr>
        <w:pStyle w:val="3"/>
        <w:rPr>
          <w:rFonts w:hint="default"/>
          <w:color w:val="auto"/>
          <w:lang w:val="en-US" w:eastAsia="zh-CN"/>
        </w:rPr>
      </w:pPr>
    </w:p>
    <w:p w14:paraId="05AC9206">
      <w:pPr>
        <w:rPr>
          <w:rFonts w:hint="default"/>
          <w:color w:val="auto"/>
          <w:lang w:val="en-US" w:eastAsia="zh-CN"/>
        </w:rPr>
      </w:pPr>
    </w:p>
    <w:p w14:paraId="2B21838D">
      <w:pPr>
        <w:pStyle w:val="3"/>
        <w:rPr>
          <w:rFonts w:hint="default"/>
          <w:color w:val="auto"/>
          <w:lang w:val="en-US" w:eastAsia="zh-CN"/>
        </w:rPr>
      </w:pPr>
    </w:p>
    <w:p w14:paraId="2BF8290D">
      <w:pPr>
        <w:rPr>
          <w:rFonts w:hint="default"/>
          <w:color w:val="auto"/>
          <w:lang w:val="en-US" w:eastAsia="zh-CN"/>
        </w:rPr>
      </w:pPr>
    </w:p>
    <w:p w14:paraId="6B4156C9">
      <w:pPr>
        <w:pStyle w:val="4"/>
        <w:rPr>
          <w:rFonts w:hint="default"/>
          <w:color w:val="auto"/>
          <w:lang w:val="en-US" w:eastAsia="zh-CN"/>
        </w:rPr>
      </w:pPr>
    </w:p>
    <w:p w14:paraId="5FEAEDE4">
      <w:pPr>
        <w:pStyle w:val="4"/>
        <w:rPr>
          <w:rFonts w:hint="default"/>
          <w:color w:val="auto"/>
          <w:lang w:val="en-US" w:eastAsia="zh-CN"/>
        </w:rPr>
      </w:pPr>
    </w:p>
    <w:p w14:paraId="5E91F3AD">
      <w:pPr>
        <w:pStyle w:val="4"/>
        <w:rPr>
          <w:rFonts w:hint="default"/>
          <w:color w:val="auto"/>
          <w:lang w:val="en-US" w:eastAsia="zh-CN"/>
        </w:rPr>
      </w:pPr>
    </w:p>
    <w:p w14:paraId="6E2F3E7A">
      <w:pPr>
        <w:pStyle w:val="4"/>
        <w:rPr>
          <w:rFonts w:hint="default"/>
          <w:color w:val="auto"/>
          <w:lang w:val="en-US" w:eastAsia="zh-CN"/>
        </w:rPr>
      </w:pPr>
    </w:p>
    <w:p w14:paraId="012B16BD">
      <w:pPr>
        <w:rPr>
          <w:rFonts w:hint="default"/>
          <w:color w:val="auto"/>
          <w:lang w:val="en-US" w:eastAsia="zh-CN"/>
        </w:rPr>
      </w:pPr>
    </w:p>
    <w:p w14:paraId="48820F83">
      <w:pPr>
        <w:rPr>
          <w:rFonts w:hint="default"/>
          <w:color w:val="auto"/>
          <w:lang w:val="en-US" w:eastAsia="zh-CN"/>
        </w:rPr>
      </w:pPr>
    </w:p>
    <w:p w14:paraId="762448AA">
      <w:pPr>
        <w:rPr>
          <w:rFonts w:hint="default"/>
          <w:color w:val="auto"/>
          <w:lang w:val="en-US" w:eastAsia="zh-CN"/>
        </w:rPr>
      </w:pPr>
    </w:p>
    <w:p w14:paraId="5FB021EA">
      <w:pPr>
        <w:keepNext w:val="0"/>
        <w:keepLines w:val="0"/>
        <w:widowControl/>
        <w:numPr>
          <w:ilvl w:val="0"/>
          <w:numId w:val="0"/>
        </w:numPr>
        <w:suppressLineNumbers w:val="0"/>
        <w:spacing w:before="0" w:beforeAutospacing="0" w:after="0" w:afterAutospacing="0"/>
        <w:ind w:left="320" w:right="0" w:rightChars="0" w:hanging="320" w:hangingChars="100"/>
        <w:jc w:val="left"/>
        <w:rPr>
          <w:rFonts w:hint="eastAsia" w:ascii="黑体" w:hAnsi="黑体" w:eastAsia="黑体" w:cs="黑体"/>
          <w:i w:val="0"/>
          <w:iCs w:val="0"/>
          <w:caps w:val="0"/>
          <w:color w:val="auto"/>
          <w:spacing w:val="0"/>
          <w:kern w:val="0"/>
          <w:sz w:val="32"/>
          <w:szCs w:val="32"/>
          <w:lang w:val="en-US" w:eastAsia="zh-CN" w:bidi="ar"/>
        </w:rPr>
      </w:pPr>
      <w:r>
        <w:rPr>
          <w:rFonts w:hint="eastAsia" w:ascii="黑体" w:hAnsi="黑体" w:eastAsia="黑体" w:cs="黑体"/>
          <w:i w:val="0"/>
          <w:iCs w:val="0"/>
          <w:caps w:val="0"/>
          <w:color w:val="auto"/>
          <w:spacing w:val="0"/>
          <w:kern w:val="0"/>
          <w:sz w:val="32"/>
          <w:szCs w:val="32"/>
          <w:lang w:val="en-US" w:eastAsia="zh-CN" w:bidi="ar"/>
        </w:rPr>
        <w:t>附件3</w:t>
      </w:r>
    </w:p>
    <w:p w14:paraId="1EFBEC61">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440" w:hangingChars="100"/>
        <w:jc w:val="center"/>
        <w:textAlignment w:val="auto"/>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pPr>
    </w:p>
    <w:p w14:paraId="1A037F7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360" w:hangingChars="100"/>
        <w:jc w:val="center"/>
        <w:textAlignment w:val="auto"/>
        <w:rPr>
          <w:rFonts w:hint="eastAsia" w:ascii="方正小标宋简体" w:hAnsi="方正小标宋简体" w:eastAsia="方正小标宋简体" w:cs="方正小标宋简体"/>
          <w:i w:val="0"/>
          <w:iCs w:val="0"/>
          <w:caps w:val="0"/>
          <w:color w:val="auto"/>
          <w:spacing w:val="0"/>
          <w:kern w:val="0"/>
          <w:sz w:val="36"/>
          <w:szCs w:val="36"/>
          <w:lang w:val="en-US" w:eastAsia="zh-CN" w:bidi="ar"/>
        </w:rPr>
      </w:pPr>
      <w:r>
        <w:rPr>
          <w:rFonts w:hint="eastAsia" w:ascii="方正小标宋简体" w:hAnsi="方正小标宋简体" w:eastAsia="方正小标宋简体" w:cs="方正小标宋简体"/>
          <w:i w:val="0"/>
          <w:iCs w:val="0"/>
          <w:caps w:val="0"/>
          <w:color w:val="auto"/>
          <w:spacing w:val="0"/>
          <w:kern w:val="0"/>
          <w:sz w:val="36"/>
          <w:szCs w:val="36"/>
          <w:lang w:val="en-US" w:eastAsia="zh-CN" w:bidi="ar"/>
        </w:rPr>
        <w:t>采购资格承诺函（实质性要求）</w:t>
      </w:r>
    </w:p>
    <w:p w14:paraId="22D5AB1D">
      <w:pPr>
        <w:pStyle w:val="3"/>
        <w:rPr>
          <w:rFonts w:hint="eastAsia"/>
          <w:color w:val="auto"/>
          <w:sz w:val="24"/>
          <w:szCs w:val="24"/>
          <w:lang w:val="en-US" w:eastAsia="zh-CN"/>
        </w:rPr>
      </w:pPr>
    </w:p>
    <w:p w14:paraId="07EC0B48">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240" w:leftChars="0" w:right="0" w:rightChars="0" w:hanging="240" w:hangingChars="1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雅安市</w:t>
      </w:r>
      <w:r>
        <w:rPr>
          <w:rFonts w:hint="eastAsia" w:ascii="仿宋_GB2312" w:hAnsi="仿宋_GB2312" w:eastAsia="仿宋_GB2312" w:cs="仿宋_GB2312"/>
          <w:i w:val="0"/>
          <w:iCs w:val="0"/>
          <w:caps w:val="0"/>
          <w:color w:val="auto"/>
          <w:spacing w:val="0"/>
          <w:kern w:val="0"/>
          <w:sz w:val="24"/>
          <w:szCs w:val="24"/>
          <w:lang w:val="en-US" w:eastAsia="zh-CN" w:bidi="ar"/>
        </w:rPr>
        <w:t>雨城区人民医院</w:t>
      </w:r>
      <w:r>
        <w:rPr>
          <w:rFonts w:hint="default" w:ascii="仿宋_GB2312" w:hAnsi="仿宋_GB2312" w:eastAsia="仿宋_GB2312" w:cs="仿宋_GB2312"/>
          <w:i w:val="0"/>
          <w:iCs w:val="0"/>
          <w:caps w:val="0"/>
          <w:color w:val="auto"/>
          <w:spacing w:val="0"/>
          <w:kern w:val="0"/>
          <w:sz w:val="24"/>
          <w:szCs w:val="24"/>
          <w:lang w:val="en-US" w:eastAsia="zh-CN" w:bidi="ar"/>
        </w:rPr>
        <w:t>：</w:t>
      </w:r>
    </w:p>
    <w:p w14:paraId="3D9299B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我单位作为本次采购项目的申请人，根据采购文件要求，现郑重承诺如下：</w:t>
      </w:r>
    </w:p>
    <w:p w14:paraId="628D5281">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240" w:leftChars="0" w:right="0" w:rightChars="0" w:hanging="240" w:hangingChars="1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具备本项目规定的资格条件：</w:t>
      </w:r>
    </w:p>
    <w:p w14:paraId="57733B0B">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1.我单位符合《中华人民共和国政府采购法》第二十二条规定；</w:t>
      </w:r>
    </w:p>
    <w:p w14:paraId="44943AB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eastAsia" w:ascii="仿宋_GB2312" w:hAnsi="仿宋_GB2312" w:eastAsia="仿宋_GB2312" w:cs="仿宋_GB2312"/>
          <w:i w:val="0"/>
          <w:iCs w:val="0"/>
          <w:caps w:val="0"/>
          <w:color w:val="auto"/>
          <w:spacing w:val="0"/>
          <w:kern w:val="0"/>
          <w:sz w:val="24"/>
          <w:szCs w:val="24"/>
          <w:lang w:val="en-US" w:eastAsia="zh-CN" w:bidi="ar"/>
        </w:rPr>
        <w:t>2</w:t>
      </w:r>
      <w:r>
        <w:rPr>
          <w:rFonts w:hint="default" w:ascii="仿宋_GB2312" w:hAnsi="仿宋_GB2312" w:eastAsia="仿宋_GB2312" w:cs="仿宋_GB2312"/>
          <w:i w:val="0"/>
          <w:iCs w:val="0"/>
          <w:caps w:val="0"/>
          <w:color w:val="auto"/>
          <w:spacing w:val="0"/>
          <w:kern w:val="0"/>
          <w:sz w:val="24"/>
          <w:szCs w:val="24"/>
          <w:lang w:val="en-US" w:eastAsia="zh-CN" w:bidi="ar"/>
        </w:rPr>
        <w:t>.我</w:t>
      </w:r>
      <w:r>
        <w:rPr>
          <w:rFonts w:hint="eastAsia" w:ascii="仿宋_GB2312" w:hAnsi="仿宋_GB2312" w:eastAsia="仿宋_GB2312" w:cs="仿宋_GB2312"/>
          <w:i w:val="0"/>
          <w:iCs w:val="0"/>
          <w:caps w:val="0"/>
          <w:color w:val="auto"/>
          <w:spacing w:val="0"/>
          <w:kern w:val="0"/>
          <w:sz w:val="24"/>
          <w:szCs w:val="24"/>
          <w:lang w:val="en-US" w:eastAsia="zh-CN" w:bidi="ar"/>
        </w:rPr>
        <w:t>公司</w:t>
      </w:r>
      <w:r>
        <w:rPr>
          <w:rFonts w:hint="default" w:ascii="仿宋_GB2312" w:hAnsi="仿宋_GB2312" w:eastAsia="仿宋_GB2312" w:cs="仿宋_GB2312"/>
          <w:i w:val="0"/>
          <w:iCs w:val="0"/>
          <w:caps w:val="0"/>
          <w:color w:val="auto"/>
          <w:spacing w:val="0"/>
          <w:kern w:val="0"/>
          <w:sz w:val="24"/>
          <w:szCs w:val="24"/>
          <w:lang w:val="en-US" w:eastAsia="zh-CN" w:bidi="ar"/>
        </w:rPr>
        <w:t>提供以下书面承诺，承诺内容包含：</w:t>
      </w:r>
    </w:p>
    <w:p w14:paraId="4FE9511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eastAsia" w:ascii="仿宋_GB2312" w:hAnsi="仿宋_GB2312" w:eastAsia="仿宋_GB2312" w:cs="仿宋_GB2312"/>
          <w:i w:val="0"/>
          <w:iCs w:val="0"/>
          <w:caps w:val="0"/>
          <w:color w:val="auto"/>
          <w:spacing w:val="0"/>
          <w:kern w:val="0"/>
          <w:sz w:val="24"/>
          <w:szCs w:val="24"/>
          <w:lang w:val="en-US" w:eastAsia="zh-CN" w:bidi="ar"/>
        </w:rPr>
      </w:pPr>
      <w:r>
        <w:rPr>
          <w:rFonts w:hint="eastAsia" w:ascii="仿宋_GB2312" w:hAnsi="仿宋_GB2312" w:eastAsia="仿宋_GB2312" w:cs="仿宋_GB2312"/>
          <w:i w:val="0"/>
          <w:iCs w:val="0"/>
          <w:caps w:val="0"/>
          <w:color w:val="auto"/>
          <w:spacing w:val="0"/>
          <w:kern w:val="0"/>
          <w:sz w:val="24"/>
          <w:szCs w:val="24"/>
          <w:lang w:val="en-US" w:eastAsia="zh-CN" w:bidi="ar"/>
        </w:rPr>
        <w:t>（1）依法开展经营活动，近3年内在经营活动中无重大违法违规记录；内部管理机制健全，具有较强的风险控制能力，近3年内未发生金融风险及重大违约事件；</w:t>
      </w:r>
    </w:p>
    <w:p w14:paraId="3AA8FC3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eastAsia" w:ascii="仿宋_GB2312" w:hAnsi="仿宋_GB2312" w:eastAsia="仿宋_GB2312" w:cs="仿宋_GB2312"/>
          <w:i w:val="0"/>
          <w:iCs w:val="0"/>
          <w:caps w:val="0"/>
          <w:color w:val="auto"/>
          <w:spacing w:val="0"/>
          <w:kern w:val="0"/>
          <w:sz w:val="24"/>
          <w:szCs w:val="24"/>
          <w:lang w:val="en-US" w:eastAsia="zh-CN" w:bidi="ar"/>
        </w:rPr>
      </w:pPr>
      <w:r>
        <w:rPr>
          <w:rFonts w:hint="eastAsia" w:ascii="仿宋_GB2312" w:hAnsi="仿宋_GB2312" w:eastAsia="仿宋_GB2312" w:cs="仿宋_GB2312"/>
          <w:i w:val="0"/>
          <w:iCs w:val="0"/>
          <w:caps w:val="0"/>
          <w:color w:val="auto"/>
          <w:spacing w:val="0"/>
          <w:kern w:val="0"/>
          <w:sz w:val="24"/>
          <w:szCs w:val="24"/>
          <w:lang w:val="en-US" w:eastAsia="zh-CN" w:bidi="ar"/>
        </w:rPr>
        <w:t>（2）具备履行合同所必需的设备和专业技术能力的证明材料；</w:t>
      </w:r>
    </w:p>
    <w:p w14:paraId="29E94532">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eastAsia" w:ascii="仿宋_GB2312" w:hAnsi="仿宋_GB2312" w:eastAsia="仿宋_GB2312" w:cs="仿宋_GB2312"/>
          <w:i w:val="0"/>
          <w:iCs w:val="0"/>
          <w:caps w:val="0"/>
          <w:color w:val="auto"/>
          <w:spacing w:val="0"/>
          <w:kern w:val="0"/>
          <w:sz w:val="24"/>
          <w:szCs w:val="24"/>
          <w:lang w:val="en-US" w:eastAsia="zh-CN" w:bidi="ar"/>
        </w:rPr>
      </w:pPr>
      <w:r>
        <w:rPr>
          <w:rFonts w:hint="eastAsia" w:ascii="仿宋_GB2312" w:hAnsi="仿宋_GB2312" w:eastAsia="仿宋_GB2312" w:cs="仿宋_GB2312"/>
          <w:i w:val="0"/>
          <w:iCs w:val="0"/>
          <w:caps w:val="0"/>
          <w:color w:val="auto"/>
          <w:spacing w:val="0"/>
          <w:kern w:val="0"/>
          <w:sz w:val="24"/>
          <w:szCs w:val="24"/>
          <w:lang w:val="en-US" w:eastAsia="zh-CN" w:bidi="ar"/>
        </w:rPr>
        <w:t>（3）承诺不存在与参与此项目的其他单位负责人为同一人或者存在直接控股、管理关系等。</w:t>
      </w:r>
    </w:p>
    <w:p w14:paraId="0473CF19">
      <w:pPr>
        <w:pStyle w:val="4"/>
        <w:rPr>
          <w:rFonts w:hint="default" w:ascii="仿宋_GB2312" w:hAnsi="仿宋_GB2312" w:eastAsia="仿宋_GB2312" w:cs="仿宋_GB2312"/>
          <w:i w:val="0"/>
          <w:iCs w:val="0"/>
          <w:caps w:val="0"/>
          <w:color w:val="auto"/>
          <w:spacing w:val="0"/>
          <w:kern w:val="0"/>
          <w:sz w:val="24"/>
          <w:szCs w:val="24"/>
          <w:lang w:val="en-US" w:eastAsia="zh-CN" w:bidi="ar"/>
        </w:rPr>
      </w:pPr>
    </w:p>
    <w:p w14:paraId="5B769E11">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本单位对上述承诺的内容事项真实性负责。如经查实上述承诺的内容事项存在虚假，我单位愿意接受以提供虚假材料谋取成交追究法律责任。</w:t>
      </w:r>
    </w:p>
    <w:p w14:paraId="61D8337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1D653CF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57D84AAC">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eastAsia" w:ascii="仿宋_GB2312" w:hAnsi="仿宋_GB2312" w:eastAsia="仿宋_GB2312" w:cs="仿宋_GB2312"/>
          <w:i w:val="0"/>
          <w:iCs w:val="0"/>
          <w:caps w:val="0"/>
          <w:color w:val="auto"/>
          <w:spacing w:val="0"/>
          <w:kern w:val="0"/>
          <w:sz w:val="24"/>
          <w:szCs w:val="24"/>
          <w:lang w:val="en-US" w:eastAsia="zh-CN" w:bidi="ar"/>
        </w:rPr>
        <w:t>公司</w:t>
      </w:r>
      <w:r>
        <w:rPr>
          <w:rFonts w:hint="default" w:ascii="仿宋_GB2312" w:hAnsi="仿宋_GB2312" w:eastAsia="仿宋_GB2312" w:cs="仿宋_GB2312"/>
          <w:i w:val="0"/>
          <w:iCs w:val="0"/>
          <w:caps w:val="0"/>
          <w:color w:val="auto"/>
          <w:spacing w:val="0"/>
          <w:kern w:val="0"/>
          <w:sz w:val="24"/>
          <w:szCs w:val="24"/>
          <w:lang w:val="en-US" w:eastAsia="zh-CN" w:bidi="ar"/>
        </w:rPr>
        <w:t>名称： （盖单位公章）</w:t>
      </w:r>
    </w:p>
    <w:p w14:paraId="41E59B03">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法定代表人或授权代表（签字或加盖个人名章）：</w:t>
      </w:r>
    </w:p>
    <w:p w14:paraId="6B01323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日期：</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 xml:space="preserve"> 年 </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月</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 xml:space="preserve"> 日</w:t>
      </w:r>
    </w:p>
    <w:p w14:paraId="580B922C">
      <w:pPr>
        <w:keepNext w:val="0"/>
        <w:keepLines w:val="0"/>
        <w:widowControl/>
        <w:numPr>
          <w:ilvl w:val="0"/>
          <w:numId w:val="0"/>
        </w:numPr>
        <w:suppressLineNumbers w:val="0"/>
        <w:spacing w:before="0" w:beforeAutospacing="0" w:after="0" w:afterAutospacing="0"/>
        <w:ind w:right="0" w:rightChars="0"/>
        <w:jc w:val="left"/>
        <w:rPr>
          <w:rFonts w:hint="eastAsia" w:ascii="黑体" w:hAnsi="黑体" w:eastAsia="黑体" w:cs="黑体"/>
          <w:i w:val="0"/>
          <w:iCs w:val="0"/>
          <w:caps w:val="0"/>
          <w:color w:val="auto"/>
          <w:spacing w:val="0"/>
          <w:kern w:val="0"/>
          <w:sz w:val="32"/>
          <w:szCs w:val="32"/>
          <w:lang w:val="en-US" w:eastAsia="zh-CN" w:bidi="ar"/>
        </w:rPr>
      </w:pPr>
    </w:p>
    <w:p w14:paraId="2B887A36">
      <w:pPr>
        <w:keepNext w:val="0"/>
        <w:keepLines w:val="0"/>
        <w:widowControl/>
        <w:numPr>
          <w:ilvl w:val="0"/>
          <w:numId w:val="0"/>
        </w:numPr>
        <w:suppressLineNumbers w:val="0"/>
        <w:spacing w:before="0" w:beforeAutospacing="0" w:after="0" w:afterAutospacing="0"/>
        <w:ind w:right="0" w:rightChars="0"/>
        <w:jc w:val="left"/>
        <w:rPr>
          <w:rFonts w:hint="eastAsia" w:ascii="黑体" w:hAnsi="黑体" w:eastAsia="黑体" w:cs="黑体"/>
          <w:i w:val="0"/>
          <w:iCs w:val="0"/>
          <w:caps w:val="0"/>
          <w:color w:val="auto"/>
          <w:spacing w:val="0"/>
          <w:kern w:val="0"/>
          <w:sz w:val="32"/>
          <w:szCs w:val="32"/>
          <w:lang w:val="en-US" w:eastAsia="zh-CN" w:bidi="ar"/>
        </w:rPr>
      </w:pPr>
    </w:p>
    <w:p w14:paraId="5BF0A9B1">
      <w:pPr>
        <w:keepNext w:val="0"/>
        <w:keepLines w:val="0"/>
        <w:widowControl/>
        <w:numPr>
          <w:ilvl w:val="0"/>
          <w:numId w:val="0"/>
        </w:numPr>
        <w:suppressLineNumbers w:val="0"/>
        <w:spacing w:before="0" w:beforeAutospacing="0" w:after="0" w:afterAutospacing="0"/>
        <w:ind w:right="0" w:rightChars="0"/>
        <w:jc w:val="left"/>
        <w:rPr>
          <w:rFonts w:hint="eastAsia" w:ascii="黑体" w:hAnsi="黑体" w:eastAsia="黑体" w:cs="黑体"/>
          <w:i w:val="0"/>
          <w:iCs w:val="0"/>
          <w:caps w:val="0"/>
          <w:color w:val="auto"/>
          <w:spacing w:val="0"/>
          <w:kern w:val="0"/>
          <w:sz w:val="32"/>
          <w:szCs w:val="32"/>
          <w:lang w:val="en-US" w:eastAsia="zh-CN" w:bidi="ar"/>
        </w:rPr>
      </w:pPr>
      <w:r>
        <w:rPr>
          <w:rFonts w:hint="eastAsia" w:ascii="黑体" w:hAnsi="黑体" w:eastAsia="黑体" w:cs="黑体"/>
          <w:i w:val="0"/>
          <w:iCs w:val="0"/>
          <w:caps w:val="0"/>
          <w:color w:val="auto"/>
          <w:spacing w:val="0"/>
          <w:kern w:val="0"/>
          <w:sz w:val="32"/>
          <w:szCs w:val="32"/>
          <w:lang w:val="en-US" w:eastAsia="zh-CN" w:bidi="ar"/>
        </w:rPr>
        <w:t>附件4</w:t>
      </w:r>
    </w:p>
    <w:p w14:paraId="0B84575E">
      <w:pPr>
        <w:pStyle w:val="3"/>
        <w:keepNext w:val="0"/>
        <w:keepLines w:val="0"/>
        <w:pageBreakBefore w:val="0"/>
        <w:kinsoku/>
        <w:wordWrap/>
        <w:overflowPunct/>
        <w:topLinePunct w:val="0"/>
        <w:autoSpaceDE/>
        <w:autoSpaceDN/>
        <w:bidi w:val="0"/>
        <w:adjustRightInd/>
        <w:snapToGrid/>
        <w:spacing w:after="0" w:line="576" w:lineRule="exact"/>
        <w:ind w:left="0" w:leftChars="0"/>
        <w:jc w:val="center"/>
        <w:textAlignment w:val="auto"/>
        <w:rPr>
          <w:rFonts w:hint="eastAsia" w:ascii="方正小标宋简体" w:hAnsi="方正小标宋简体" w:eastAsia="方正小标宋简体" w:cs="方正小标宋简体"/>
          <w:color w:val="auto"/>
          <w:sz w:val="44"/>
          <w:szCs w:val="44"/>
          <w:lang w:val="en-US" w:eastAsia="zh-CN"/>
        </w:rPr>
      </w:pPr>
    </w:p>
    <w:p w14:paraId="6644EF2B">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Autospacing="0" w:line="576" w:lineRule="exact"/>
        <w:ind w:left="0" w:leftChars="0" w:right="0" w:rightChars="0" w:firstLine="880" w:firstLineChars="200"/>
        <w:jc w:val="center"/>
        <w:textAlignment w:val="auto"/>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t>法定代表人授权书</w:t>
      </w:r>
    </w:p>
    <w:p w14:paraId="5232D61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Autospacing="0" w:line="576" w:lineRule="exact"/>
        <w:ind w:left="0" w:leftChars="0" w:right="0" w:rightChars="0"/>
        <w:jc w:val="left"/>
        <w:textAlignment w:val="auto"/>
        <w:rPr>
          <w:rFonts w:hint="default" w:ascii="仿宋_GB2312" w:hAnsi="仿宋_GB2312" w:eastAsia="仿宋_GB2312" w:cs="仿宋_GB2312"/>
          <w:i w:val="0"/>
          <w:iCs w:val="0"/>
          <w:caps w:val="0"/>
          <w:color w:val="auto"/>
          <w:spacing w:val="0"/>
          <w:kern w:val="0"/>
          <w:sz w:val="32"/>
          <w:szCs w:val="32"/>
          <w:lang w:val="en-US" w:eastAsia="zh-CN" w:bidi="ar"/>
        </w:rPr>
      </w:pPr>
    </w:p>
    <w:p w14:paraId="5072BBA7">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雅安市</w:t>
      </w:r>
      <w:r>
        <w:rPr>
          <w:rFonts w:hint="eastAsia" w:ascii="仿宋_GB2312" w:hAnsi="仿宋_GB2312" w:eastAsia="仿宋_GB2312" w:cs="仿宋_GB2312"/>
          <w:i w:val="0"/>
          <w:iCs w:val="0"/>
          <w:caps w:val="0"/>
          <w:color w:val="auto"/>
          <w:spacing w:val="0"/>
          <w:kern w:val="0"/>
          <w:sz w:val="24"/>
          <w:szCs w:val="24"/>
          <w:lang w:val="en-US" w:eastAsia="zh-CN" w:bidi="ar"/>
        </w:rPr>
        <w:t>雨城区人民医院</w:t>
      </w:r>
      <w:r>
        <w:rPr>
          <w:rFonts w:hint="default" w:ascii="仿宋_GB2312" w:hAnsi="仿宋_GB2312" w:eastAsia="仿宋_GB2312" w:cs="仿宋_GB2312"/>
          <w:i w:val="0"/>
          <w:iCs w:val="0"/>
          <w:caps w:val="0"/>
          <w:color w:val="auto"/>
          <w:spacing w:val="0"/>
          <w:kern w:val="0"/>
          <w:sz w:val="24"/>
          <w:szCs w:val="24"/>
          <w:lang w:val="en-US" w:eastAsia="zh-CN" w:bidi="ar"/>
        </w:rPr>
        <w:t>：</w:t>
      </w:r>
    </w:p>
    <w:p w14:paraId="321A05FC">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本授权声明：XX</w:t>
      </w:r>
      <w:r>
        <w:rPr>
          <w:rFonts w:hint="eastAsia" w:ascii="仿宋_GB2312" w:hAnsi="仿宋_GB2312" w:eastAsia="仿宋_GB2312" w:cs="仿宋_GB2312"/>
          <w:i w:val="0"/>
          <w:iCs w:val="0"/>
          <w:caps w:val="0"/>
          <w:color w:val="auto"/>
          <w:spacing w:val="0"/>
          <w:kern w:val="0"/>
          <w:sz w:val="24"/>
          <w:szCs w:val="24"/>
          <w:lang w:val="en-US" w:eastAsia="zh-CN" w:bidi="ar"/>
        </w:rPr>
        <w:t>公司</w:t>
      </w:r>
      <w:r>
        <w:rPr>
          <w:rFonts w:hint="default" w:ascii="仿宋_GB2312" w:hAnsi="仿宋_GB2312" w:eastAsia="仿宋_GB2312" w:cs="仿宋_GB2312"/>
          <w:i w:val="0"/>
          <w:iCs w:val="0"/>
          <w:caps w:val="0"/>
          <w:color w:val="auto"/>
          <w:spacing w:val="0"/>
          <w:kern w:val="0"/>
          <w:sz w:val="24"/>
          <w:szCs w:val="24"/>
          <w:lang w:val="en-US" w:eastAsia="zh-CN" w:bidi="ar"/>
        </w:rPr>
        <w:t>,（姓名、职位）授权XX（姓名），XX为我方参加</w:t>
      </w:r>
      <w:r>
        <w:rPr>
          <w:rFonts w:hint="eastAsia" w:ascii="仿宋_GB2312" w:hAnsi="仿宋_GB2312" w:eastAsia="仿宋_GB2312" w:cs="仿宋_GB2312"/>
          <w:i w:val="0"/>
          <w:iCs w:val="0"/>
          <w:caps w:val="0"/>
          <w:color w:val="auto"/>
          <w:spacing w:val="0"/>
          <w:kern w:val="0"/>
          <w:sz w:val="24"/>
          <w:szCs w:val="24"/>
          <w:lang w:val="en-US" w:eastAsia="zh-CN" w:bidi="ar"/>
        </w:rPr>
        <w:t>雅安市雨城区人民医院药品追溯码高拍仪设备项目</w:t>
      </w:r>
      <w:r>
        <w:rPr>
          <w:rFonts w:hint="default" w:ascii="仿宋_GB2312" w:hAnsi="仿宋_GB2312" w:eastAsia="仿宋_GB2312" w:cs="仿宋_GB2312"/>
          <w:i w:val="0"/>
          <w:iCs w:val="0"/>
          <w:caps w:val="0"/>
          <w:color w:val="auto"/>
          <w:spacing w:val="0"/>
          <w:kern w:val="0"/>
          <w:sz w:val="24"/>
          <w:szCs w:val="24"/>
          <w:lang w:val="en-US" w:eastAsia="zh-CN" w:bidi="ar"/>
        </w:rPr>
        <w:t>的合法代表，以我方名义全权处理该项目活动的一切事宜。</w:t>
      </w:r>
    </w:p>
    <w:p w14:paraId="722F0378">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特此声明。</w:t>
      </w:r>
    </w:p>
    <w:p w14:paraId="3C89DB04">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252B3AD4">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166D07C5">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eastAsia" w:ascii="仿宋_GB2312" w:hAnsi="仿宋_GB2312" w:eastAsia="仿宋_GB2312" w:cs="仿宋_GB2312"/>
          <w:i w:val="0"/>
          <w:iCs w:val="0"/>
          <w:caps w:val="0"/>
          <w:color w:val="auto"/>
          <w:spacing w:val="0"/>
          <w:kern w:val="0"/>
          <w:sz w:val="24"/>
          <w:szCs w:val="24"/>
          <w:lang w:val="en-US" w:eastAsia="zh-CN" w:bidi="ar"/>
        </w:rPr>
        <w:t>公司</w:t>
      </w:r>
      <w:r>
        <w:rPr>
          <w:rFonts w:hint="default" w:ascii="仿宋_GB2312" w:hAnsi="仿宋_GB2312" w:eastAsia="仿宋_GB2312" w:cs="仿宋_GB2312"/>
          <w:i w:val="0"/>
          <w:iCs w:val="0"/>
          <w:caps w:val="0"/>
          <w:color w:val="auto"/>
          <w:spacing w:val="0"/>
          <w:kern w:val="0"/>
          <w:sz w:val="24"/>
          <w:szCs w:val="24"/>
          <w:lang w:val="en-US" w:eastAsia="zh-CN" w:bidi="ar"/>
        </w:rPr>
        <w:t>名称：XX</w:t>
      </w:r>
      <w:r>
        <w:rPr>
          <w:rFonts w:hint="eastAsia" w:ascii="仿宋_GB2312" w:hAnsi="仿宋_GB2312" w:eastAsia="仿宋_GB2312" w:cs="仿宋_GB2312"/>
          <w:i w:val="0"/>
          <w:iCs w:val="0"/>
          <w:caps w:val="0"/>
          <w:color w:val="auto"/>
          <w:spacing w:val="0"/>
          <w:kern w:val="0"/>
          <w:sz w:val="24"/>
          <w:szCs w:val="24"/>
          <w:lang w:val="en-US" w:eastAsia="zh-CN" w:bidi="ar"/>
        </w:rPr>
        <w:t>公司</w:t>
      </w:r>
      <w:r>
        <w:rPr>
          <w:rFonts w:hint="default" w:ascii="仿宋_GB2312" w:hAnsi="仿宋_GB2312" w:eastAsia="仿宋_GB2312" w:cs="仿宋_GB2312"/>
          <w:i w:val="0"/>
          <w:iCs w:val="0"/>
          <w:caps w:val="0"/>
          <w:color w:val="auto"/>
          <w:spacing w:val="0"/>
          <w:kern w:val="0"/>
          <w:sz w:val="24"/>
          <w:szCs w:val="24"/>
          <w:lang w:val="en-US" w:eastAsia="zh-CN" w:bidi="ar"/>
        </w:rPr>
        <w:t>（盖章）</w:t>
      </w:r>
    </w:p>
    <w:p w14:paraId="63A06D92">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法定代表人或授权法定代表人（签字或盖章）：</w:t>
      </w:r>
    </w:p>
    <w:p w14:paraId="7873FDC6">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职 务：</w:t>
      </w:r>
    </w:p>
    <w:p w14:paraId="3B38DA6B">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被授权人签字：</w:t>
      </w:r>
    </w:p>
    <w:p w14:paraId="5E33393D">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职 务：</w:t>
      </w:r>
    </w:p>
    <w:p w14:paraId="4D0A7CA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r>
        <w:rPr>
          <w:rFonts w:hint="default" w:ascii="仿宋_GB2312" w:hAnsi="仿宋_GB2312" w:eastAsia="仿宋_GB2312" w:cs="仿宋_GB2312"/>
          <w:i w:val="0"/>
          <w:iCs w:val="0"/>
          <w:caps w:val="0"/>
          <w:color w:val="auto"/>
          <w:spacing w:val="0"/>
          <w:kern w:val="0"/>
          <w:sz w:val="24"/>
          <w:szCs w:val="24"/>
          <w:lang w:val="en-US" w:eastAsia="zh-CN" w:bidi="ar"/>
        </w:rPr>
        <w:t>日</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期：</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 xml:space="preserve"> 年 </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月</w:t>
      </w:r>
      <w:r>
        <w:rPr>
          <w:rFonts w:hint="eastAsia" w:ascii="仿宋_GB2312" w:hAnsi="仿宋_GB2312" w:eastAsia="仿宋_GB2312" w:cs="仿宋_GB2312"/>
          <w:i w:val="0"/>
          <w:iCs w:val="0"/>
          <w:caps w:val="0"/>
          <w:color w:val="auto"/>
          <w:spacing w:val="0"/>
          <w:kern w:val="0"/>
          <w:sz w:val="24"/>
          <w:szCs w:val="24"/>
          <w:lang w:val="en-US" w:eastAsia="zh-CN" w:bidi="ar"/>
        </w:rPr>
        <w:t xml:space="preserve">  </w:t>
      </w:r>
      <w:r>
        <w:rPr>
          <w:rFonts w:hint="default" w:ascii="仿宋_GB2312" w:hAnsi="仿宋_GB2312" w:eastAsia="仿宋_GB2312" w:cs="仿宋_GB2312"/>
          <w:i w:val="0"/>
          <w:iCs w:val="0"/>
          <w:caps w:val="0"/>
          <w:color w:val="auto"/>
          <w:spacing w:val="0"/>
          <w:kern w:val="0"/>
          <w:sz w:val="24"/>
          <w:szCs w:val="24"/>
          <w:lang w:val="en-US" w:eastAsia="zh-CN" w:bidi="ar"/>
        </w:rPr>
        <w:t xml:space="preserve"> 日</w:t>
      </w:r>
    </w:p>
    <w:p w14:paraId="3A3C5DF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39586562">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80" w:firstLineChars="200"/>
        <w:jc w:val="left"/>
        <w:textAlignment w:val="auto"/>
        <w:rPr>
          <w:rFonts w:hint="default" w:ascii="仿宋_GB2312" w:hAnsi="仿宋_GB2312" w:eastAsia="仿宋_GB2312" w:cs="仿宋_GB2312"/>
          <w:i w:val="0"/>
          <w:iCs w:val="0"/>
          <w:caps w:val="0"/>
          <w:color w:val="auto"/>
          <w:spacing w:val="0"/>
          <w:kern w:val="0"/>
          <w:sz w:val="24"/>
          <w:szCs w:val="24"/>
          <w:lang w:val="en-US" w:eastAsia="zh-CN" w:bidi="ar"/>
        </w:rPr>
      </w:pPr>
    </w:p>
    <w:p w14:paraId="572EB1F2">
      <w:pPr>
        <w:rPr>
          <w:rFonts w:hint="default"/>
          <w:color w:val="auto"/>
          <w:lang w:val="en-US" w:eastAsia="zh-CN"/>
        </w:rPr>
      </w:pPr>
    </w:p>
    <w:p w14:paraId="5D5C817F">
      <w:pPr>
        <w:pStyle w:val="3"/>
        <w:rPr>
          <w:rFonts w:hint="default"/>
          <w:color w:val="auto"/>
          <w:lang w:val="en-US" w:eastAsia="zh-CN"/>
        </w:rPr>
      </w:pPr>
    </w:p>
    <w:p w14:paraId="6C9010CB">
      <w:pPr>
        <w:rPr>
          <w:rFonts w:hint="default"/>
          <w:color w:val="auto"/>
          <w:lang w:val="en-US" w:eastAsia="zh-CN"/>
        </w:rPr>
      </w:pPr>
    </w:p>
    <w:p w14:paraId="14ABA810">
      <w:pPr>
        <w:rPr>
          <w:rFonts w:hint="default"/>
          <w:color w:val="auto"/>
          <w:lang w:val="en-US" w:eastAsia="zh-CN"/>
        </w:rPr>
      </w:pPr>
    </w:p>
    <w:p w14:paraId="549EFB6F">
      <w:pPr>
        <w:pStyle w:val="4"/>
        <w:rPr>
          <w:rFonts w:hint="default"/>
          <w:color w:val="auto"/>
          <w:lang w:val="en-US" w:eastAsia="zh-CN"/>
        </w:rPr>
      </w:pPr>
    </w:p>
    <w:p w14:paraId="1610C076">
      <w:pPr>
        <w:pStyle w:val="4"/>
        <w:rPr>
          <w:rFonts w:hint="default"/>
          <w:color w:val="auto"/>
          <w:lang w:val="en-US" w:eastAsia="zh-CN"/>
        </w:rPr>
      </w:pPr>
    </w:p>
    <w:p w14:paraId="675BFE0E">
      <w:pPr>
        <w:pStyle w:val="4"/>
        <w:rPr>
          <w:rFonts w:hint="default"/>
          <w:color w:val="auto"/>
          <w:lang w:val="en-US" w:eastAsia="zh-CN"/>
        </w:rPr>
      </w:pPr>
    </w:p>
    <w:p w14:paraId="0A7E6D76">
      <w:pPr>
        <w:rPr>
          <w:rFonts w:hint="default"/>
          <w:color w:val="auto"/>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bookmarkStart w:id="0" w:name="_GoBack"/>
    </w:p>
    <w:bookmarkEnd w:id="0"/>
    <w:p w14:paraId="5EAE179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tLeast"/>
        <w:ind w:right="0" w:rightChars="0"/>
        <w:jc w:val="left"/>
        <w:textAlignment w:val="auto"/>
        <w:rPr>
          <w:rFonts w:hint="eastAsia" w:ascii="黑体" w:hAnsi="黑体" w:eastAsia="黑体" w:cs="黑体"/>
          <w:i w:val="0"/>
          <w:iCs w:val="0"/>
          <w:caps w:val="0"/>
          <w:color w:val="auto"/>
          <w:spacing w:val="0"/>
          <w:kern w:val="0"/>
          <w:sz w:val="32"/>
          <w:szCs w:val="32"/>
          <w:lang w:val="en-US" w:eastAsia="zh-CN" w:bidi="ar"/>
        </w:rPr>
      </w:pPr>
      <w:r>
        <w:rPr>
          <w:rFonts w:hint="eastAsia" w:ascii="黑体" w:hAnsi="黑体" w:eastAsia="黑体" w:cs="黑体"/>
          <w:i w:val="0"/>
          <w:iCs w:val="0"/>
          <w:caps w:val="0"/>
          <w:color w:val="auto"/>
          <w:spacing w:val="0"/>
          <w:kern w:val="0"/>
          <w:sz w:val="32"/>
          <w:szCs w:val="32"/>
          <w:lang w:val="en-US" w:eastAsia="zh-CN" w:bidi="ar"/>
        </w:rPr>
        <w:t>附件5</w:t>
      </w:r>
    </w:p>
    <w:p w14:paraId="3DDB9E54">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jc w:val="center"/>
        <w:textAlignment w:val="auto"/>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lang w:val="en-US" w:eastAsia="zh-CN" w:bidi="ar"/>
        </w:rPr>
        <w:t>报价表</w:t>
      </w:r>
    </w:p>
    <w:p w14:paraId="23DB0EF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jc w:val="center"/>
        <w:textAlignment w:val="auto"/>
        <w:rPr>
          <w:rFonts w:hint="default" w:ascii="方正小标宋简体" w:hAnsi="方正小标宋简体" w:eastAsia="方正小标宋简体" w:cs="方正小标宋简体"/>
          <w:i w:val="0"/>
          <w:iCs w:val="0"/>
          <w:caps w:val="0"/>
          <w:color w:val="auto"/>
          <w:spacing w:val="0"/>
          <w:kern w:val="0"/>
          <w:sz w:val="44"/>
          <w:szCs w:val="44"/>
          <w:lang w:val="en-US" w:eastAsia="zh-CN" w:bidi="ar"/>
        </w:rPr>
      </w:pPr>
    </w:p>
    <w:p w14:paraId="4EE26B9F">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1104" w:hangingChars="500"/>
        <w:jc w:val="left"/>
        <w:textAlignment w:val="auto"/>
        <w:rPr>
          <w:rFonts w:hint="eastAsia" w:ascii="仿宋_GB2312" w:hAnsi="仿宋_GB2312" w:eastAsia="仿宋_GB2312" w:cs="仿宋_GB2312"/>
          <w:b/>
          <w:bCs/>
          <w:i w:val="0"/>
          <w:iCs w:val="0"/>
          <w:color w:val="auto"/>
          <w:kern w:val="0"/>
          <w:sz w:val="22"/>
          <w:szCs w:val="22"/>
          <w:highlight w:val="none"/>
          <w:u w:val="none"/>
          <w:lang w:val="en-US" w:eastAsia="zh-CN"/>
        </w:rPr>
      </w:pPr>
      <w:r>
        <w:rPr>
          <w:rFonts w:hint="default" w:ascii="仿宋_GB2312" w:hAnsi="仿宋_GB2312" w:eastAsia="仿宋_GB2312" w:cs="仿宋_GB2312"/>
          <w:b/>
          <w:bCs/>
          <w:i w:val="0"/>
          <w:iCs w:val="0"/>
          <w:caps w:val="0"/>
          <w:color w:val="auto"/>
          <w:spacing w:val="0"/>
          <w:kern w:val="0"/>
          <w:sz w:val="22"/>
          <w:szCs w:val="22"/>
          <w:lang w:val="en-US" w:eastAsia="zh-CN" w:bidi="ar"/>
        </w:rPr>
        <w:t>项目名称：</w:t>
      </w:r>
      <w:r>
        <w:rPr>
          <w:rFonts w:hint="eastAsia" w:ascii="仿宋_GB2312" w:hAnsi="仿宋_GB2312" w:eastAsia="仿宋_GB2312" w:cs="仿宋_GB2312"/>
          <w:b/>
          <w:bCs/>
          <w:i w:val="0"/>
          <w:iCs w:val="0"/>
          <w:caps w:val="0"/>
          <w:color w:val="auto"/>
          <w:spacing w:val="0"/>
          <w:kern w:val="0"/>
          <w:sz w:val="22"/>
          <w:szCs w:val="22"/>
          <w:lang w:val="en-US" w:eastAsia="zh-CN" w:bidi="ar"/>
        </w:rPr>
        <w:t>雅安市雨城区人民医院药品追溯码高拍仪设备项目</w:t>
      </w:r>
    </w:p>
    <w:tbl>
      <w:tblPr>
        <w:tblStyle w:val="6"/>
        <w:tblW w:w="9666" w:type="dxa"/>
        <w:jc w:val="center"/>
        <w:tblCellSpacing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324"/>
        <w:gridCol w:w="1338"/>
        <w:gridCol w:w="2793"/>
        <w:gridCol w:w="854"/>
        <w:gridCol w:w="1200"/>
        <w:gridCol w:w="1257"/>
        <w:gridCol w:w="900"/>
      </w:tblGrid>
      <w:tr w14:paraId="3A56EA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78"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0CAA47B9">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rPr>
                <w:rFonts w:ascii="仿宋" w:hAnsi="仿宋" w:eastAsia="仿宋" w:cs="仿宋"/>
                <w:color w:val="000000"/>
                <w:sz w:val="21"/>
                <w:szCs w:val="21"/>
              </w:rPr>
              <w:t>序号</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918E346">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rPr>
                <w:rFonts w:hint="eastAsia" w:ascii="仿宋" w:hAnsi="仿宋" w:eastAsia="仿宋" w:cs="仿宋"/>
                <w:color w:val="000000"/>
                <w:sz w:val="21"/>
                <w:szCs w:val="21"/>
              </w:rPr>
              <w:t>货物名称</w:t>
            </w:r>
          </w:p>
        </w:tc>
        <w:tc>
          <w:tcPr>
            <w:tcW w:w="279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6A9DBC1">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rPr>
                <w:rFonts w:hint="eastAsia" w:ascii="仿宋" w:hAnsi="仿宋" w:eastAsia="仿宋" w:cs="仿宋"/>
                <w:color w:val="000000"/>
                <w:sz w:val="21"/>
                <w:szCs w:val="21"/>
              </w:rPr>
              <w:t>生产厂家、品牌、规格/型号</w:t>
            </w:r>
          </w:p>
        </w:tc>
        <w:tc>
          <w:tcPr>
            <w:tcW w:w="8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BC2E0B7">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rPr>
                <w:rFonts w:hint="eastAsia" w:ascii="仿宋" w:hAnsi="仿宋" w:eastAsia="仿宋" w:cs="仿宋"/>
                <w:color w:val="000000"/>
                <w:sz w:val="21"/>
                <w:szCs w:val="21"/>
                <w:lang w:eastAsia="zh-CN"/>
              </w:rPr>
            </w:pPr>
            <w:r>
              <w:rPr>
                <w:rFonts w:hint="eastAsia" w:ascii="仿宋" w:hAnsi="仿宋" w:eastAsia="仿宋" w:cs="仿宋"/>
                <w:color w:val="000000"/>
                <w:sz w:val="21"/>
                <w:szCs w:val="21"/>
              </w:rPr>
              <w:t>数量</w:t>
            </w:r>
          </w:p>
        </w:tc>
        <w:tc>
          <w:tcPr>
            <w:tcW w:w="1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FDF7A64">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rPr>
                <w:rFonts w:hint="eastAsia" w:ascii="仿宋" w:hAnsi="仿宋" w:eastAsia="仿宋" w:cs="仿宋"/>
                <w:color w:val="000000"/>
                <w:sz w:val="21"/>
                <w:szCs w:val="21"/>
              </w:rPr>
              <w:t>单价（元）</w:t>
            </w:r>
          </w:p>
        </w:tc>
        <w:tc>
          <w:tcPr>
            <w:tcW w:w="12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55C4C89">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rPr>
                <w:rFonts w:hint="eastAsia" w:ascii="仿宋" w:hAnsi="仿宋" w:eastAsia="仿宋" w:cs="仿宋"/>
                <w:color w:val="000000"/>
                <w:sz w:val="21"/>
                <w:szCs w:val="21"/>
                <w:lang w:val="en-US" w:eastAsia="zh-CN"/>
              </w:rPr>
              <w:t>合计</w:t>
            </w:r>
            <w:r>
              <w:rPr>
                <w:rFonts w:hint="eastAsia" w:ascii="仿宋" w:hAnsi="仿宋" w:eastAsia="仿宋" w:cs="仿宋"/>
                <w:color w:val="000000"/>
                <w:sz w:val="21"/>
                <w:szCs w:val="21"/>
              </w:rPr>
              <w:t>（元）</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42FDB91">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rPr>
                <w:rFonts w:hint="default"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备注</w:t>
            </w:r>
          </w:p>
        </w:tc>
      </w:tr>
      <w:tr w14:paraId="157F5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575E0783">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A1E1AA1">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279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1116DDC">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8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1BDBC3B">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68A5E13">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F74B448">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98338C">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p>
        </w:tc>
      </w:tr>
      <w:tr w14:paraId="30BF5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40EBF637">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1F844D">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279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FB02E73">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8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B9BCFE">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4711118">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145844B">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C7BC2C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p>
        </w:tc>
      </w:tr>
      <w:tr w14:paraId="1E7AC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0D53933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3074FCB">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279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AC42674">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8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D3D3460">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D6DA3F8">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F775CB7">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F4A4642">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p>
        </w:tc>
      </w:tr>
      <w:tr w14:paraId="35CC6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3745F54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8EF09BC">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279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1A513B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8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A4034EE">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EBAF74">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617F244">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03A9F2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p>
        </w:tc>
      </w:tr>
      <w:tr w14:paraId="652F59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757D4865">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574651C">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279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A4C83D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8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0B84A1C">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5AE7EF8">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12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59DAAB6">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r>
              <w:t> </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FD29000">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pPr>
          </w:p>
        </w:tc>
      </w:tr>
      <w:tr w14:paraId="431DD9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tblCellSpacing w:w="0" w:type="dxa"/>
          <w:jc w:val="center"/>
        </w:trPr>
        <w:tc>
          <w:tcPr>
            <w:tcW w:w="1324" w:type="dxa"/>
            <w:tcBorders>
              <w:top w:val="single" w:color="000000" w:sz="8" w:space="0"/>
              <w:left w:val="single" w:color="000000" w:sz="4" w:space="0"/>
              <w:bottom w:val="single" w:color="000000" w:sz="8" w:space="0"/>
              <w:right w:val="single" w:color="000000" w:sz="8" w:space="0"/>
            </w:tcBorders>
            <w:shd w:val="clear" w:color="auto" w:fill="auto"/>
            <w:vAlign w:val="center"/>
          </w:tcPr>
          <w:p w14:paraId="202D14EF">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center"/>
              <w:rPr>
                <w:rFonts w:hint="default" w:eastAsiaTheme="minorEastAsia"/>
                <w:lang w:val="en-US" w:eastAsia="zh-CN"/>
              </w:rPr>
            </w:pPr>
            <w:r>
              <w:rPr>
                <w:rFonts w:hint="eastAsia" w:ascii="仿宋" w:hAnsi="仿宋" w:eastAsia="仿宋" w:cs="仿宋"/>
                <w:color w:val="000000"/>
                <w:sz w:val="21"/>
                <w:szCs w:val="21"/>
                <w:lang w:val="en-US" w:eastAsia="zh-CN"/>
              </w:rPr>
              <w:t>总报价（元</w:t>
            </w:r>
            <w:r>
              <w:rPr>
                <w:rFonts w:hint="eastAsia"/>
                <w:lang w:val="en-US" w:eastAsia="zh-CN"/>
              </w:rPr>
              <w:t>）</w:t>
            </w:r>
          </w:p>
        </w:tc>
        <w:tc>
          <w:tcPr>
            <w:tcW w:w="7442"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14:paraId="6E95F622">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both"/>
            </w:pPr>
            <w:r>
              <w:rPr>
                <w:rFonts w:hint="eastAsia" w:ascii="仿宋" w:hAnsi="仿宋" w:eastAsia="仿宋" w:cs="仿宋"/>
                <w:color w:val="000000"/>
                <w:sz w:val="21"/>
                <w:szCs w:val="21"/>
              </w:rPr>
              <w:t>人民币 </w:t>
            </w:r>
            <w:r>
              <w:rPr>
                <w:rFonts w:hint="eastAsia" w:ascii="仿宋" w:hAnsi="仿宋" w:eastAsia="仿宋" w:cs="仿宋"/>
                <w:color w:val="000000"/>
                <w:sz w:val="21"/>
                <w:szCs w:val="21"/>
                <w:lang w:val="en-US" w:eastAsia="zh-CN"/>
              </w:rPr>
              <w:t xml:space="preserve">     </w:t>
            </w:r>
            <w:r>
              <w:rPr>
                <w:rFonts w:hint="eastAsia" w:ascii="仿宋" w:hAnsi="仿宋" w:eastAsia="仿宋" w:cs="仿宋"/>
                <w:color w:val="000000"/>
                <w:sz w:val="21"/>
                <w:szCs w:val="21"/>
              </w:rPr>
              <w:t>          元整（￥     </w:t>
            </w:r>
            <w:r>
              <w:rPr>
                <w:rFonts w:hint="eastAsia" w:ascii="仿宋" w:hAnsi="仿宋" w:eastAsia="仿宋" w:cs="仿宋"/>
                <w:color w:val="000000"/>
                <w:sz w:val="21"/>
                <w:szCs w:val="21"/>
                <w:lang w:val="en-US" w:eastAsia="zh-CN"/>
              </w:rPr>
              <w:t xml:space="preserve">         </w:t>
            </w:r>
            <w:r>
              <w:rPr>
                <w:rFonts w:hint="eastAsia" w:ascii="仿宋" w:hAnsi="仿宋" w:eastAsia="仿宋" w:cs="仿宋"/>
                <w:color w:val="000000"/>
                <w:sz w:val="21"/>
                <w:szCs w:val="21"/>
              </w:rPr>
              <w:t xml:space="preserve"> 元）</w:t>
            </w:r>
          </w:p>
        </w:tc>
        <w:tc>
          <w:tcPr>
            <w:tcW w:w="9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4F5755A">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jc w:val="both"/>
              <w:rPr>
                <w:rFonts w:hint="eastAsia" w:ascii="仿宋" w:hAnsi="仿宋" w:eastAsia="仿宋" w:cs="仿宋"/>
                <w:color w:val="000000"/>
                <w:sz w:val="21"/>
                <w:szCs w:val="21"/>
              </w:rPr>
            </w:pPr>
          </w:p>
        </w:tc>
      </w:tr>
    </w:tbl>
    <w:p w14:paraId="5BA3E544">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bCs/>
          <w:i w:val="0"/>
          <w:iCs w:val="0"/>
          <w:color w:val="auto"/>
          <w:kern w:val="0"/>
          <w:sz w:val="22"/>
          <w:szCs w:val="22"/>
          <w:highlight w:val="none"/>
          <w:u w:val="none"/>
          <w:lang w:val="en-US" w:eastAsia="zh-CN"/>
        </w:rPr>
      </w:pPr>
    </w:p>
    <w:p w14:paraId="3AFEE6E0">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bCs/>
          <w:i w:val="0"/>
          <w:iCs w:val="0"/>
          <w:color w:val="auto"/>
          <w:kern w:val="0"/>
          <w:sz w:val="22"/>
          <w:szCs w:val="22"/>
          <w:highlight w:val="none"/>
          <w:u w:val="none"/>
          <w:lang w:val="en-US" w:eastAsia="zh-CN"/>
        </w:rPr>
      </w:pPr>
      <w:r>
        <w:rPr>
          <w:rFonts w:hint="eastAsia" w:ascii="仿宋_GB2312" w:hAnsi="仿宋_GB2312" w:eastAsia="仿宋_GB2312" w:cs="仿宋_GB2312"/>
          <w:b/>
          <w:bCs/>
          <w:i w:val="0"/>
          <w:iCs w:val="0"/>
          <w:color w:val="auto"/>
          <w:kern w:val="0"/>
          <w:sz w:val="22"/>
          <w:szCs w:val="22"/>
          <w:highlight w:val="none"/>
          <w:u w:val="none"/>
          <w:lang w:val="en-US" w:eastAsia="zh-CN"/>
        </w:rPr>
        <w:t>注：</w:t>
      </w:r>
    </w:p>
    <w:p w14:paraId="32412D24">
      <w:pPr>
        <w:keepNext w:val="0"/>
        <w:keepLines w:val="0"/>
        <w:widowControl/>
        <w:numPr>
          <w:ilvl w:val="0"/>
          <w:numId w:val="2"/>
        </w:numPr>
        <w:suppressLineNumbers w:val="0"/>
        <w:ind w:left="0" w:leftChars="0" w:firstLine="0" w:firstLineChars="0"/>
        <w:jc w:val="left"/>
        <w:textAlignment w:val="center"/>
        <w:rPr>
          <w:rFonts w:hint="default" w:ascii="仿宋_GB2312" w:hAnsi="仿宋_GB2312" w:eastAsia="仿宋_GB2312" w:cs="仿宋_GB2312"/>
          <w:b/>
          <w:bCs/>
          <w:i w:val="0"/>
          <w:iCs w:val="0"/>
          <w:color w:val="auto"/>
          <w:kern w:val="0"/>
          <w:sz w:val="22"/>
          <w:szCs w:val="22"/>
          <w:highlight w:val="none"/>
          <w:u w:val="none"/>
          <w:lang w:val="en-US" w:eastAsia="zh-CN" w:bidi="ar-SA"/>
        </w:rPr>
      </w:pPr>
      <w:r>
        <w:rPr>
          <w:rFonts w:hint="eastAsia" w:ascii="仿宋_GB2312" w:hAnsi="仿宋_GB2312" w:eastAsia="仿宋_GB2312" w:cs="仿宋_GB2312"/>
          <w:b/>
          <w:bCs/>
          <w:kern w:val="2"/>
          <w:sz w:val="24"/>
          <w:szCs w:val="24"/>
          <w:highlight w:val="none"/>
          <w:lang w:val="en-US" w:eastAsia="zh-CN" w:bidi="ar-SA"/>
        </w:rPr>
        <w:t>供应商在此基础上一次报出不得更改的价格；</w:t>
      </w:r>
    </w:p>
    <w:p w14:paraId="73026C9D">
      <w:pPr>
        <w:keepNext w:val="0"/>
        <w:keepLines w:val="0"/>
        <w:widowControl/>
        <w:numPr>
          <w:ilvl w:val="0"/>
          <w:numId w:val="2"/>
        </w:numPr>
        <w:suppressLineNumbers w:val="0"/>
        <w:ind w:left="0" w:leftChars="0" w:firstLine="0" w:firstLineChars="0"/>
        <w:jc w:val="left"/>
        <w:textAlignment w:val="center"/>
        <w:rPr>
          <w:rFonts w:hint="eastAsia" w:ascii="仿宋_GB2312" w:hAnsi="仿宋_GB2312" w:eastAsia="仿宋_GB2312" w:cs="仿宋_GB2312"/>
          <w:b/>
          <w:bCs/>
          <w:i w:val="0"/>
          <w:iCs w:val="0"/>
          <w:color w:val="auto"/>
          <w:kern w:val="0"/>
          <w:sz w:val="22"/>
          <w:szCs w:val="22"/>
          <w:highlight w:val="none"/>
          <w:u w:val="none"/>
          <w:lang w:val="en-US" w:eastAsia="zh-CN"/>
        </w:rPr>
      </w:pPr>
      <w:r>
        <w:rPr>
          <w:rFonts w:hint="eastAsia" w:ascii="仿宋_GB2312" w:hAnsi="仿宋_GB2312" w:eastAsia="仿宋_GB2312" w:cs="仿宋_GB2312"/>
          <w:b/>
          <w:bCs/>
          <w:i w:val="0"/>
          <w:iCs w:val="0"/>
          <w:color w:val="auto"/>
          <w:kern w:val="0"/>
          <w:sz w:val="22"/>
          <w:szCs w:val="22"/>
          <w:highlight w:val="none"/>
          <w:u w:val="none"/>
          <w:lang w:val="en-US" w:eastAsia="zh-CN"/>
        </w:rPr>
        <w:t>供应商必须据实填写此表，不得虚假应答，否则将取消其参与资格；</w:t>
      </w:r>
    </w:p>
    <w:p w14:paraId="6C13E35B">
      <w:pPr>
        <w:keepNext w:val="0"/>
        <w:keepLines w:val="0"/>
        <w:widowControl/>
        <w:numPr>
          <w:ilvl w:val="0"/>
          <w:numId w:val="2"/>
        </w:numPr>
        <w:suppressLineNumbers w:val="0"/>
        <w:ind w:left="0" w:leftChars="0" w:firstLine="0" w:firstLineChars="0"/>
        <w:jc w:val="left"/>
        <w:textAlignment w:val="center"/>
        <w:rPr>
          <w:rFonts w:hint="default" w:ascii="仿宋_GB2312" w:hAnsi="仿宋_GB2312" w:eastAsia="仿宋_GB2312" w:cs="仿宋_GB2312"/>
          <w:b/>
          <w:bCs/>
          <w:i w:val="0"/>
          <w:iCs w:val="0"/>
          <w:color w:val="auto"/>
          <w:kern w:val="0"/>
          <w:sz w:val="22"/>
          <w:szCs w:val="22"/>
          <w:highlight w:val="none"/>
          <w:u w:val="none"/>
          <w:lang w:val="en-US" w:eastAsia="zh-CN" w:bidi="ar-SA"/>
        </w:rPr>
      </w:pPr>
      <w:r>
        <w:rPr>
          <w:rFonts w:hint="eastAsia" w:ascii="仿宋_GB2312" w:hAnsi="仿宋_GB2312" w:eastAsia="仿宋_GB2312" w:cs="仿宋_GB2312"/>
          <w:b/>
          <w:bCs/>
          <w:i w:val="0"/>
          <w:iCs w:val="0"/>
          <w:color w:val="auto"/>
          <w:kern w:val="0"/>
          <w:sz w:val="22"/>
          <w:szCs w:val="22"/>
          <w:highlight w:val="none"/>
          <w:u w:val="none"/>
          <w:lang w:val="en-US" w:eastAsia="zh-CN" w:bidi="ar-SA"/>
        </w:rPr>
        <w:t>供应商可根据实际情况自行填写，但必须注明具体的细目内容，栏目不够可自行添加；</w:t>
      </w:r>
    </w:p>
    <w:p w14:paraId="597DF99A">
      <w:pPr>
        <w:keepNext w:val="0"/>
        <w:keepLines w:val="0"/>
        <w:widowControl/>
        <w:numPr>
          <w:ilvl w:val="0"/>
          <w:numId w:val="2"/>
        </w:numPr>
        <w:suppressLineNumbers w:val="0"/>
        <w:ind w:left="0" w:leftChars="0" w:firstLine="0" w:firstLineChars="0"/>
        <w:jc w:val="left"/>
        <w:textAlignment w:val="center"/>
        <w:rPr>
          <w:rFonts w:hint="default" w:ascii="仿宋_GB2312" w:hAnsi="仿宋_GB2312" w:eastAsia="仿宋_GB2312" w:cs="仿宋_GB2312"/>
          <w:b/>
          <w:bCs/>
          <w:i w:val="0"/>
          <w:iCs w:val="0"/>
          <w:color w:val="auto"/>
          <w:kern w:val="0"/>
          <w:sz w:val="22"/>
          <w:szCs w:val="22"/>
          <w:highlight w:val="none"/>
          <w:u w:val="none"/>
          <w:lang w:val="en-US" w:eastAsia="zh-CN" w:bidi="ar-SA"/>
        </w:rPr>
      </w:pPr>
      <w:r>
        <w:rPr>
          <w:rFonts w:hint="default" w:ascii="仿宋_GB2312" w:hAnsi="仿宋_GB2312" w:eastAsia="仿宋_GB2312" w:cs="仿宋_GB2312"/>
          <w:b/>
          <w:bCs/>
          <w:i w:val="0"/>
          <w:iCs w:val="0"/>
          <w:color w:val="auto"/>
          <w:kern w:val="0"/>
          <w:sz w:val="22"/>
          <w:szCs w:val="22"/>
          <w:highlight w:val="none"/>
          <w:u w:val="none"/>
          <w:lang w:val="en-US" w:eastAsia="zh-CN" w:bidi="ar-SA"/>
        </w:rPr>
        <w:t>本次价格包含货物包装、随配附件、备品备件、易损件、专用工具、安装调试、技术培训、技术资料、运输、装车、处置、税费、现场人员差旅等一切费用（不得超过本项目采购预算价，否则作无效报价处理）</w:t>
      </w:r>
      <w:r>
        <w:rPr>
          <w:rFonts w:hint="eastAsia" w:ascii="仿宋_GB2312" w:hAnsi="仿宋_GB2312" w:eastAsia="仿宋_GB2312" w:cs="仿宋_GB2312"/>
          <w:b/>
          <w:bCs/>
          <w:i w:val="0"/>
          <w:iCs w:val="0"/>
          <w:color w:val="auto"/>
          <w:kern w:val="0"/>
          <w:sz w:val="22"/>
          <w:szCs w:val="22"/>
          <w:highlight w:val="none"/>
          <w:u w:val="none"/>
          <w:lang w:val="en-US" w:eastAsia="zh-CN" w:bidi="ar-SA"/>
        </w:rPr>
        <w:t>。</w:t>
      </w:r>
    </w:p>
    <w:p w14:paraId="37FCC856">
      <w:pPr>
        <w:pStyle w:val="4"/>
        <w:widowControl w:val="0"/>
        <w:numPr>
          <w:ilvl w:val="0"/>
          <w:numId w:val="0"/>
        </w:numPr>
        <w:spacing w:after="120" w:afterLines="0" w:afterAutospacing="0"/>
        <w:ind w:right="1470" w:rightChars="700"/>
        <w:jc w:val="left"/>
        <w:rPr>
          <w:rFonts w:hint="default" w:ascii="仿宋_GB2312" w:hAnsi="仿宋_GB2312" w:eastAsia="仿宋_GB2312" w:cs="仿宋_GB2312"/>
          <w:b/>
          <w:bCs/>
          <w:i w:val="0"/>
          <w:iCs w:val="0"/>
          <w:color w:val="auto"/>
          <w:kern w:val="0"/>
          <w:sz w:val="22"/>
          <w:szCs w:val="22"/>
          <w:highlight w:val="none"/>
          <w:u w:val="none"/>
          <w:lang w:val="en-US" w:eastAsia="zh-CN"/>
        </w:rPr>
      </w:pPr>
    </w:p>
    <w:p w14:paraId="23B9209D">
      <w:pPr>
        <w:pStyle w:val="4"/>
        <w:widowControl w:val="0"/>
        <w:numPr>
          <w:ilvl w:val="0"/>
          <w:numId w:val="0"/>
        </w:numPr>
        <w:spacing w:after="120" w:afterLines="0" w:afterAutospacing="0"/>
        <w:ind w:right="1470" w:rightChars="700"/>
        <w:jc w:val="left"/>
        <w:rPr>
          <w:rFonts w:hint="default" w:ascii="仿宋_GB2312" w:hAnsi="仿宋_GB2312" w:eastAsia="仿宋_GB2312" w:cs="仿宋_GB2312"/>
          <w:b/>
          <w:bCs/>
          <w:i w:val="0"/>
          <w:iCs w:val="0"/>
          <w:color w:val="auto"/>
          <w:kern w:val="0"/>
          <w:sz w:val="22"/>
          <w:szCs w:val="22"/>
          <w:highlight w:val="none"/>
          <w:u w:val="none"/>
          <w:lang w:val="en-US" w:eastAsia="zh-CN"/>
        </w:rPr>
      </w:pPr>
    </w:p>
    <w:p w14:paraId="310A5143">
      <w:pPr>
        <w:keepNext w:val="0"/>
        <w:keepLines w:val="0"/>
        <w:widowControl/>
        <w:suppressLineNumbers w:val="0"/>
        <w:ind w:left="0" w:leftChars="0" w:firstLine="0" w:firstLineChars="0"/>
        <w:jc w:val="both"/>
        <w:textAlignment w:val="center"/>
        <w:rPr>
          <w:rFonts w:hint="default" w:ascii="仿宋_GB2312" w:hAnsi="仿宋_GB2312" w:eastAsia="仿宋_GB2312" w:cs="仿宋_GB2312"/>
          <w:b w:val="0"/>
          <w:bCs w:val="0"/>
          <w:i w:val="0"/>
          <w:iCs w:val="0"/>
          <w:color w:val="auto"/>
          <w:kern w:val="0"/>
          <w:sz w:val="22"/>
          <w:szCs w:val="22"/>
          <w:highlight w:val="none"/>
          <w:u w:val="none"/>
          <w:lang w:val="en-US" w:eastAsia="zh-CN"/>
        </w:rPr>
      </w:pPr>
      <w:r>
        <w:rPr>
          <w:rFonts w:hint="eastAsia" w:ascii="仿宋_GB2312" w:hAnsi="仿宋_GB2312" w:eastAsia="仿宋_GB2312" w:cs="仿宋_GB2312"/>
          <w:b w:val="0"/>
          <w:bCs w:val="0"/>
          <w:i w:val="0"/>
          <w:iCs w:val="0"/>
          <w:color w:val="auto"/>
          <w:kern w:val="0"/>
          <w:sz w:val="22"/>
          <w:szCs w:val="22"/>
          <w:highlight w:val="none"/>
          <w:u w:val="none"/>
          <w:lang w:val="en-US" w:eastAsia="zh-CN"/>
        </w:rPr>
        <w:t>公司</w:t>
      </w:r>
      <w:r>
        <w:rPr>
          <w:rFonts w:hint="default" w:ascii="仿宋_GB2312" w:hAnsi="仿宋_GB2312" w:eastAsia="仿宋_GB2312" w:cs="仿宋_GB2312"/>
          <w:b w:val="0"/>
          <w:bCs w:val="0"/>
          <w:i w:val="0"/>
          <w:iCs w:val="0"/>
          <w:color w:val="auto"/>
          <w:kern w:val="0"/>
          <w:sz w:val="22"/>
          <w:szCs w:val="22"/>
          <w:highlight w:val="none"/>
          <w:u w:val="none"/>
          <w:lang w:val="en-US" w:eastAsia="zh-CN"/>
        </w:rPr>
        <w:t>名称：XX</w:t>
      </w:r>
      <w:r>
        <w:rPr>
          <w:rFonts w:hint="eastAsia" w:ascii="仿宋_GB2312" w:hAnsi="仿宋_GB2312" w:eastAsia="仿宋_GB2312" w:cs="仿宋_GB2312"/>
          <w:b w:val="0"/>
          <w:bCs w:val="0"/>
          <w:i w:val="0"/>
          <w:iCs w:val="0"/>
          <w:color w:val="auto"/>
          <w:kern w:val="0"/>
          <w:sz w:val="22"/>
          <w:szCs w:val="22"/>
          <w:highlight w:val="none"/>
          <w:u w:val="none"/>
          <w:lang w:val="en-US" w:eastAsia="zh-CN"/>
        </w:rPr>
        <w:t>公司</w:t>
      </w:r>
      <w:r>
        <w:rPr>
          <w:rFonts w:hint="default" w:ascii="仿宋_GB2312" w:hAnsi="仿宋_GB2312" w:eastAsia="仿宋_GB2312" w:cs="仿宋_GB2312"/>
          <w:b w:val="0"/>
          <w:bCs w:val="0"/>
          <w:i w:val="0"/>
          <w:iCs w:val="0"/>
          <w:color w:val="auto"/>
          <w:kern w:val="0"/>
          <w:sz w:val="22"/>
          <w:szCs w:val="22"/>
          <w:highlight w:val="none"/>
          <w:u w:val="none"/>
          <w:lang w:val="en-US" w:eastAsia="zh-CN"/>
        </w:rPr>
        <w:t>（盖章）</w:t>
      </w:r>
    </w:p>
    <w:p w14:paraId="15D7398C">
      <w:pPr>
        <w:keepNext w:val="0"/>
        <w:keepLines w:val="0"/>
        <w:widowControl/>
        <w:suppressLineNumbers w:val="0"/>
        <w:ind w:left="0" w:leftChars="0" w:firstLine="0" w:firstLineChars="0"/>
        <w:jc w:val="both"/>
        <w:textAlignment w:val="center"/>
        <w:rPr>
          <w:rFonts w:hint="default" w:ascii="仿宋_GB2312" w:hAnsi="仿宋_GB2312" w:eastAsia="仿宋_GB2312" w:cs="仿宋_GB2312"/>
          <w:b w:val="0"/>
          <w:bCs w:val="0"/>
          <w:i w:val="0"/>
          <w:iCs w:val="0"/>
          <w:color w:val="auto"/>
          <w:kern w:val="0"/>
          <w:sz w:val="22"/>
          <w:szCs w:val="22"/>
          <w:highlight w:val="none"/>
          <w:u w:val="none"/>
          <w:lang w:val="en-US" w:eastAsia="zh-CN"/>
        </w:rPr>
      </w:pPr>
      <w:r>
        <w:rPr>
          <w:rFonts w:hint="default" w:ascii="仿宋_GB2312" w:hAnsi="仿宋_GB2312" w:eastAsia="仿宋_GB2312" w:cs="仿宋_GB2312"/>
          <w:b w:val="0"/>
          <w:bCs w:val="0"/>
          <w:i w:val="0"/>
          <w:iCs w:val="0"/>
          <w:color w:val="auto"/>
          <w:kern w:val="0"/>
          <w:sz w:val="22"/>
          <w:szCs w:val="22"/>
          <w:highlight w:val="none"/>
          <w:u w:val="none"/>
          <w:lang w:val="en-US" w:eastAsia="zh-CN"/>
        </w:rPr>
        <w:t>法定代表人或授权法定代表人或授权代表（签字）：</w:t>
      </w:r>
    </w:p>
    <w:p w14:paraId="5CDF012C">
      <w:pPr>
        <w:keepNext w:val="0"/>
        <w:keepLines w:val="0"/>
        <w:widowControl/>
        <w:suppressLineNumbers w:val="0"/>
        <w:ind w:left="0" w:leftChars="0" w:firstLine="0" w:firstLineChars="0"/>
        <w:jc w:val="both"/>
        <w:textAlignment w:val="center"/>
      </w:pPr>
      <w:r>
        <w:rPr>
          <w:rFonts w:hint="default" w:ascii="仿宋_GB2312" w:hAnsi="仿宋_GB2312" w:eastAsia="仿宋_GB2312" w:cs="仿宋_GB2312"/>
          <w:b w:val="0"/>
          <w:bCs w:val="0"/>
          <w:i w:val="0"/>
          <w:iCs w:val="0"/>
          <w:color w:val="auto"/>
          <w:kern w:val="0"/>
          <w:sz w:val="22"/>
          <w:szCs w:val="22"/>
          <w:highlight w:val="none"/>
          <w:u w:val="none"/>
          <w:lang w:val="en-US" w:eastAsia="zh-CN"/>
        </w:rPr>
        <w:t>日</w:t>
      </w:r>
      <w:r>
        <w:rPr>
          <w:rFonts w:hint="eastAsia" w:ascii="仿宋_GB2312" w:hAnsi="仿宋_GB2312" w:eastAsia="仿宋_GB2312" w:cs="仿宋_GB2312"/>
          <w:b w:val="0"/>
          <w:bCs w:val="0"/>
          <w:i w:val="0"/>
          <w:iCs w:val="0"/>
          <w:color w:val="auto"/>
          <w:kern w:val="0"/>
          <w:sz w:val="22"/>
          <w:szCs w:val="22"/>
          <w:highlight w:val="none"/>
          <w:u w:val="none"/>
          <w:lang w:val="en-US" w:eastAsia="zh-CN"/>
        </w:rPr>
        <w:t xml:space="preserve"> </w:t>
      </w:r>
      <w:r>
        <w:rPr>
          <w:rFonts w:hint="default" w:ascii="仿宋_GB2312" w:hAnsi="仿宋_GB2312" w:eastAsia="仿宋_GB2312" w:cs="仿宋_GB2312"/>
          <w:b w:val="0"/>
          <w:bCs w:val="0"/>
          <w:i w:val="0"/>
          <w:iCs w:val="0"/>
          <w:color w:val="auto"/>
          <w:kern w:val="0"/>
          <w:sz w:val="22"/>
          <w:szCs w:val="22"/>
          <w:highlight w:val="none"/>
          <w:u w:val="none"/>
          <w:lang w:val="en-US" w:eastAsia="zh-CN"/>
        </w:rPr>
        <w:t>期：</w:t>
      </w:r>
      <w:r>
        <w:rPr>
          <w:rFonts w:hint="eastAsia" w:ascii="仿宋_GB2312" w:hAnsi="仿宋_GB2312" w:eastAsia="仿宋_GB2312" w:cs="仿宋_GB2312"/>
          <w:b w:val="0"/>
          <w:bCs w:val="0"/>
          <w:i w:val="0"/>
          <w:iCs w:val="0"/>
          <w:color w:val="auto"/>
          <w:kern w:val="0"/>
          <w:sz w:val="22"/>
          <w:szCs w:val="22"/>
          <w:highlight w:val="none"/>
          <w:u w:val="none"/>
          <w:lang w:val="en-US" w:eastAsia="zh-CN"/>
        </w:rPr>
        <w:t xml:space="preserve">      </w:t>
      </w:r>
      <w:r>
        <w:rPr>
          <w:rFonts w:hint="default" w:ascii="仿宋_GB2312" w:hAnsi="仿宋_GB2312" w:eastAsia="仿宋_GB2312" w:cs="仿宋_GB2312"/>
          <w:b w:val="0"/>
          <w:bCs w:val="0"/>
          <w:i w:val="0"/>
          <w:iCs w:val="0"/>
          <w:color w:val="auto"/>
          <w:kern w:val="0"/>
          <w:sz w:val="22"/>
          <w:szCs w:val="22"/>
          <w:highlight w:val="none"/>
          <w:u w:val="none"/>
          <w:lang w:val="en-US" w:eastAsia="zh-CN"/>
        </w:rPr>
        <w:t xml:space="preserve"> 年 </w:t>
      </w:r>
      <w:r>
        <w:rPr>
          <w:rFonts w:hint="eastAsia" w:ascii="仿宋_GB2312" w:hAnsi="仿宋_GB2312" w:eastAsia="仿宋_GB2312" w:cs="仿宋_GB2312"/>
          <w:b w:val="0"/>
          <w:bCs w:val="0"/>
          <w:i w:val="0"/>
          <w:iCs w:val="0"/>
          <w:color w:val="auto"/>
          <w:kern w:val="0"/>
          <w:sz w:val="22"/>
          <w:szCs w:val="22"/>
          <w:highlight w:val="none"/>
          <w:u w:val="none"/>
          <w:lang w:val="en-US" w:eastAsia="zh-CN"/>
        </w:rPr>
        <w:t xml:space="preserve">  </w:t>
      </w:r>
      <w:r>
        <w:rPr>
          <w:rFonts w:hint="default" w:ascii="仿宋_GB2312" w:hAnsi="仿宋_GB2312" w:eastAsia="仿宋_GB2312" w:cs="仿宋_GB2312"/>
          <w:b w:val="0"/>
          <w:bCs w:val="0"/>
          <w:i w:val="0"/>
          <w:iCs w:val="0"/>
          <w:color w:val="auto"/>
          <w:kern w:val="0"/>
          <w:sz w:val="22"/>
          <w:szCs w:val="22"/>
          <w:highlight w:val="none"/>
          <w:u w:val="none"/>
          <w:lang w:val="en-US" w:eastAsia="zh-CN"/>
        </w:rPr>
        <w:t>月</w:t>
      </w:r>
      <w:r>
        <w:rPr>
          <w:rFonts w:hint="eastAsia" w:ascii="仿宋_GB2312" w:hAnsi="仿宋_GB2312" w:eastAsia="仿宋_GB2312" w:cs="仿宋_GB2312"/>
          <w:b w:val="0"/>
          <w:bCs w:val="0"/>
          <w:i w:val="0"/>
          <w:iCs w:val="0"/>
          <w:color w:val="auto"/>
          <w:kern w:val="0"/>
          <w:sz w:val="22"/>
          <w:szCs w:val="22"/>
          <w:highlight w:val="none"/>
          <w:u w:val="none"/>
          <w:lang w:val="en-US" w:eastAsia="zh-CN"/>
        </w:rPr>
        <w:t xml:space="preserve">  </w:t>
      </w:r>
      <w:r>
        <w:rPr>
          <w:rFonts w:hint="default" w:ascii="仿宋_GB2312" w:hAnsi="仿宋_GB2312" w:eastAsia="仿宋_GB2312" w:cs="仿宋_GB2312"/>
          <w:b w:val="0"/>
          <w:bCs w:val="0"/>
          <w:i w:val="0"/>
          <w:iCs w:val="0"/>
          <w:color w:val="auto"/>
          <w:kern w:val="0"/>
          <w:sz w:val="22"/>
          <w:szCs w:val="22"/>
          <w:highlight w:val="none"/>
          <w:u w:val="none"/>
          <w:lang w:val="en-US" w:eastAsia="zh-CN"/>
        </w:rPr>
        <w:t xml:space="preserve"> 日</w:t>
      </w:r>
    </w:p>
    <w:p w14:paraId="5F87D966"/>
    <w:p w14:paraId="6E75B6FD"/>
    <w:p w14:paraId="00D2BBF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320" w:hangingChars="100"/>
        <w:jc w:val="both"/>
        <w:textAlignment w:val="auto"/>
        <w:rPr>
          <w:rFonts w:hint="eastAsia" w:ascii="黑体" w:hAnsi="黑体" w:eastAsia="黑体" w:cs="黑体"/>
          <w:i w:val="0"/>
          <w:iCs w:val="0"/>
          <w:caps w:val="0"/>
          <w:color w:val="auto"/>
          <w:spacing w:val="0"/>
          <w:kern w:val="0"/>
          <w:sz w:val="32"/>
          <w:szCs w:val="32"/>
          <w:lang w:val="en-US" w:eastAsia="zh-CN" w:bidi="ar"/>
        </w:rPr>
      </w:pPr>
      <w:r>
        <w:rPr>
          <w:rFonts w:hint="eastAsia" w:ascii="黑体" w:hAnsi="黑体" w:eastAsia="黑体" w:cs="黑体"/>
          <w:i w:val="0"/>
          <w:iCs w:val="0"/>
          <w:caps w:val="0"/>
          <w:color w:val="auto"/>
          <w:spacing w:val="0"/>
          <w:kern w:val="0"/>
          <w:sz w:val="32"/>
          <w:szCs w:val="32"/>
          <w:lang w:val="en-US" w:eastAsia="zh-CN" w:bidi="ar"/>
        </w:rPr>
        <w:t>附件6</w:t>
      </w:r>
    </w:p>
    <w:p w14:paraId="4EB1D40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360" w:hangingChars="100"/>
        <w:jc w:val="both"/>
        <w:textAlignment w:val="auto"/>
        <w:rPr>
          <w:rFonts w:hint="eastAsia" w:ascii="方正小标宋简体" w:hAnsi="方正小标宋简体" w:eastAsia="方正小标宋简体" w:cs="方正小标宋简体"/>
          <w:i w:val="0"/>
          <w:iCs w:val="0"/>
          <w:caps w:val="0"/>
          <w:color w:val="auto"/>
          <w:spacing w:val="0"/>
          <w:kern w:val="0"/>
          <w:sz w:val="36"/>
          <w:szCs w:val="36"/>
          <w:lang w:val="en-US" w:eastAsia="zh-CN" w:bidi="ar"/>
        </w:rPr>
      </w:pPr>
    </w:p>
    <w:p w14:paraId="05CA417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360" w:hangingChars="100"/>
        <w:jc w:val="center"/>
        <w:textAlignment w:val="auto"/>
        <w:rPr>
          <w:rFonts w:hint="eastAsia" w:ascii="方正小标宋简体" w:hAnsi="方正小标宋简体" w:eastAsia="方正小标宋简体" w:cs="方正小标宋简体"/>
          <w:i w:val="0"/>
          <w:iCs w:val="0"/>
          <w:caps w:val="0"/>
          <w:color w:val="auto"/>
          <w:spacing w:val="0"/>
          <w:kern w:val="0"/>
          <w:sz w:val="36"/>
          <w:szCs w:val="36"/>
          <w:lang w:val="en-US" w:eastAsia="zh-CN" w:bidi="ar"/>
        </w:rPr>
      </w:pPr>
      <w:r>
        <w:rPr>
          <w:rFonts w:hint="eastAsia" w:ascii="方正小标宋简体" w:hAnsi="方正小标宋简体" w:eastAsia="方正小标宋简体" w:cs="方正小标宋简体"/>
          <w:i w:val="0"/>
          <w:iCs w:val="0"/>
          <w:caps w:val="0"/>
          <w:color w:val="auto"/>
          <w:spacing w:val="0"/>
          <w:kern w:val="0"/>
          <w:sz w:val="36"/>
          <w:szCs w:val="36"/>
          <w:lang w:val="en-US" w:eastAsia="zh-CN" w:bidi="ar"/>
        </w:rPr>
        <w:t>采购要求及商务要求响应表</w:t>
      </w:r>
    </w:p>
    <w:p w14:paraId="332B4CE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1104" w:hangingChars="500"/>
        <w:jc w:val="left"/>
        <w:textAlignment w:val="auto"/>
        <w:rPr>
          <w:rFonts w:hint="eastAsia" w:ascii="仿宋_GB2312" w:hAnsi="仿宋_GB2312" w:eastAsia="仿宋_GB2312" w:cs="仿宋_GB2312"/>
          <w:b/>
          <w:bCs/>
          <w:i w:val="0"/>
          <w:iCs w:val="0"/>
          <w:caps w:val="0"/>
          <w:color w:val="auto"/>
          <w:spacing w:val="0"/>
          <w:kern w:val="0"/>
          <w:sz w:val="22"/>
          <w:szCs w:val="22"/>
          <w:lang w:val="en-US" w:eastAsia="zh-CN" w:bidi="ar"/>
        </w:rPr>
      </w:pPr>
    </w:p>
    <w:p w14:paraId="4D196141">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76" w:lineRule="exact"/>
        <w:ind w:left="0" w:right="0" w:rightChars="0" w:hanging="1104" w:hangingChars="500"/>
        <w:jc w:val="left"/>
        <w:textAlignment w:val="auto"/>
        <w:rPr>
          <w:rFonts w:hint="eastAsia" w:ascii="仿宋_GB2312" w:hAnsi="仿宋_GB2312" w:eastAsia="仿宋_GB2312" w:cs="仿宋_GB2312"/>
          <w:b/>
          <w:bCs/>
          <w:i w:val="0"/>
          <w:iCs w:val="0"/>
          <w:caps w:val="0"/>
          <w:color w:val="auto"/>
          <w:spacing w:val="0"/>
          <w:kern w:val="0"/>
          <w:sz w:val="22"/>
          <w:szCs w:val="22"/>
          <w:lang w:val="en-US" w:eastAsia="zh-CN" w:bidi="ar"/>
        </w:rPr>
      </w:pPr>
      <w:r>
        <w:rPr>
          <w:rFonts w:hint="eastAsia" w:ascii="仿宋_GB2312" w:hAnsi="仿宋_GB2312" w:eastAsia="仿宋_GB2312" w:cs="仿宋_GB2312"/>
          <w:b/>
          <w:bCs/>
          <w:i w:val="0"/>
          <w:iCs w:val="0"/>
          <w:caps w:val="0"/>
          <w:color w:val="auto"/>
          <w:spacing w:val="0"/>
          <w:kern w:val="0"/>
          <w:sz w:val="22"/>
          <w:szCs w:val="22"/>
          <w:lang w:val="en-US" w:eastAsia="zh-CN" w:bidi="ar"/>
        </w:rPr>
        <w:t>项目名称：雅安市雨城区人民医院药品追溯码高拍仪设备项目</w:t>
      </w:r>
    </w:p>
    <w:tbl>
      <w:tblPr>
        <w:tblStyle w:val="7"/>
        <w:tblW w:w="9138" w:type="dxa"/>
        <w:tblInd w:w="-1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211"/>
        <w:gridCol w:w="1812"/>
        <w:gridCol w:w="2031"/>
        <w:gridCol w:w="1015"/>
        <w:gridCol w:w="1131"/>
        <w:gridCol w:w="1188"/>
      </w:tblGrid>
      <w:tr w14:paraId="18B3A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3" w:hRule="atLeast"/>
        </w:trPr>
        <w:tc>
          <w:tcPr>
            <w:tcW w:w="750" w:type="dxa"/>
            <w:noWrap w:val="0"/>
            <w:vAlign w:val="center"/>
          </w:tcPr>
          <w:p w14:paraId="2159065A">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eastAsia"/>
                <w:b w:val="0"/>
                <w:bCs w:val="0"/>
                <w:sz w:val="21"/>
                <w:szCs w:val="21"/>
                <w:vertAlign w:val="baseline"/>
                <w:lang w:val="en-US" w:eastAsia="zh-CN"/>
              </w:rPr>
            </w:pPr>
            <w:r>
              <w:rPr>
                <w:rFonts w:hint="eastAsia"/>
                <w:b w:val="0"/>
                <w:bCs w:val="0"/>
                <w:sz w:val="21"/>
                <w:szCs w:val="21"/>
                <w:vertAlign w:val="baseline"/>
                <w:lang w:val="en-US" w:eastAsia="zh-CN"/>
              </w:rPr>
              <w:t>序号</w:t>
            </w:r>
          </w:p>
        </w:tc>
        <w:tc>
          <w:tcPr>
            <w:tcW w:w="1211" w:type="dxa"/>
            <w:noWrap w:val="0"/>
            <w:vAlign w:val="center"/>
          </w:tcPr>
          <w:p w14:paraId="248D6904">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eastAsia"/>
                <w:b w:val="0"/>
                <w:bCs w:val="0"/>
                <w:sz w:val="21"/>
                <w:szCs w:val="21"/>
                <w:vertAlign w:val="baseline"/>
                <w:lang w:val="en-US" w:eastAsia="zh-CN"/>
              </w:rPr>
            </w:pPr>
            <w:r>
              <w:rPr>
                <w:rFonts w:hint="eastAsia"/>
                <w:b w:val="0"/>
                <w:bCs w:val="0"/>
                <w:sz w:val="21"/>
                <w:szCs w:val="21"/>
                <w:vertAlign w:val="baseline"/>
                <w:lang w:val="en-US" w:eastAsia="zh-CN"/>
              </w:rPr>
              <w:t>产品名称</w:t>
            </w:r>
          </w:p>
        </w:tc>
        <w:tc>
          <w:tcPr>
            <w:tcW w:w="1812" w:type="dxa"/>
            <w:noWrap w:val="0"/>
            <w:vAlign w:val="center"/>
          </w:tcPr>
          <w:p w14:paraId="228C60D5">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eastAsia"/>
                <w:b w:val="0"/>
                <w:bCs w:val="0"/>
                <w:sz w:val="21"/>
                <w:szCs w:val="21"/>
                <w:vertAlign w:val="baseline"/>
                <w:lang w:val="en-US" w:eastAsia="zh-CN"/>
              </w:rPr>
            </w:pPr>
            <w:r>
              <w:rPr>
                <w:rFonts w:hint="eastAsia"/>
                <w:b w:val="0"/>
                <w:bCs w:val="0"/>
                <w:sz w:val="21"/>
                <w:szCs w:val="21"/>
                <w:vertAlign w:val="baseline"/>
                <w:lang w:val="en-US" w:eastAsia="zh-CN"/>
              </w:rPr>
              <w:t>生产厂家、品牌、规格/型号</w:t>
            </w:r>
          </w:p>
        </w:tc>
        <w:tc>
          <w:tcPr>
            <w:tcW w:w="2031" w:type="dxa"/>
            <w:noWrap w:val="0"/>
            <w:vAlign w:val="center"/>
          </w:tcPr>
          <w:p w14:paraId="5EDB1219">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采购要求（实质性要求偏离情况）</w:t>
            </w:r>
          </w:p>
        </w:tc>
        <w:tc>
          <w:tcPr>
            <w:tcW w:w="1015" w:type="dxa"/>
            <w:noWrap w:val="0"/>
            <w:vAlign w:val="center"/>
          </w:tcPr>
          <w:p w14:paraId="2A5ECABA">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质保期</w:t>
            </w:r>
          </w:p>
        </w:tc>
        <w:tc>
          <w:tcPr>
            <w:tcW w:w="1131" w:type="dxa"/>
            <w:noWrap w:val="0"/>
            <w:vAlign w:val="center"/>
          </w:tcPr>
          <w:p w14:paraId="242B99A9">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商务要求</w:t>
            </w:r>
          </w:p>
        </w:tc>
        <w:tc>
          <w:tcPr>
            <w:tcW w:w="1188" w:type="dxa"/>
            <w:noWrap w:val="0"/>
            <w:vAlign w:val="center"/>
          </w:tcPr>
          <w:p w14:paraId="40FA41F1">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备注</w:t>
            </w:r>
          </w:p>
        </w:tc>
      </w:tr>
      <w:tr w14:paraId="3A0E9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750" w:type="dxa"/>
            <w:noWrap w:val="0"/>
            <w:vAlign w:val="center"/>
          </w:tcPr>
          <w:p w14:paraId="5BE72BA4">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1</w:t>
            </w:r>
          </w:p>
        </w:tc>
        <w:tc>
          <w:tcPr>
            <w:tcW w:w="1211" w:type="dxa"/>
            <w:noWrap w:val="0"/>
            <w:vAlign w:val="top"/>
          </w:tcPr>
          <w:p w14:paraId="14C6F6B6">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812" w:type="dxa"/>
            <w:noWrap w:val="0"/>
            <w:vAlign w:val="top"/>
          </w:tcPr>
          <w:p w14:paraId="49531DD5">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2031" w:type="dxa"/>
            <w:noWrap w:val="0"/>
            <w:vAlign w:val="top"/>
          </w:tcPr>
          <w:p w14:paraId="1D0FB5BB">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015" w:type="dxa"/>
            <w:noWrap w:val="0"/>
            <w:vAlign w:val="top"/>
          </w:tcPr>
          <w:p w14:paraId="14AE945E">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31" w:type="dxa"/>
            <w:noWrap w:val="0"/>
            <w:vAlign w:val="top"/>
          </w:tcPr>
          <w:p w14:paraId="1417421B">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88" w:type="dxa"/>
            <w:noWrap w:val="0"/>
            <w:vAlign w:val="top"/>
          </w:tcPr>
          <w:p w14:paraId="2FF42D9B">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r>
      <w:tr w14:paraId="5B177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50" w:type="dxa"/>
            <w:noWrap w:val="0"/>
            <w:vAlign w:val="center"/>
          </w:tcPr>
          <w:p w14:paraId="4C611AEC">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2</w:t>
            </w:r>
          </w:p>
        </w:tc>
        <w:tc>
          <w:tcPr>
            <w:tcW w:w="1211" w:type="dxa"/>
            <w:noWrap w:val="0"/>
            <w:vAlign w:val="top"/>
          </w:tcPr>
          <w:p w14:paraId="7E9685D9">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812" w:type="dxa"/>
            <w:noWrap w:val="0"/>
            <w:vAlign w:val="top"/>
          </w:tcPr>
          <w:p w14:paraId="0660FFE3">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2031" w:type="dxa"/>
            <w:noWrap w:val="0"/>
            <w:vAlign w:val="top"/>
          </w:tcPr>
          <w:p w14:paraId="74F83128">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015" w:type="dxa"/>
            <w:noWrap w:val="0"/>
            <w:vAlign w:val="top"/>
          </w:tcPr>
          <w:p w14:paraId="39CFD793">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31" w:type="dxa"/>
            <w:noWrap w:val="0"/>
            <w:vAlign w:val="top"/>
          </w:tcPr>
          <w:p w14:paraId="6088D5A0">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88" w:type="dxa"/>
            <w:noWrap w:val="0"/>
            <w:vAlign w:val="top"/>
          </w:tcPr>
          <w:p w14:paraId="6838E9E9">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r>
      <w:tr w14:paraId="2760D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750" w:type="dxa"/>
            <w:noWrap w:val="0"/>
            <w:vAlign w:val="center"/>
          </w:tcPr>
          <w:p w14:paraId="31C13832">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3</w:t>
            </w:r>
          </w:p>
        </w:tc>
        <w:tc>
          <w:tcPr>
            <w:tcW w:w="1211" w:type="dxa"/>
            <w:noWrap w:val="0"/>
            <w:vAlign w:val="top"/>
          </w:tcPr>
          <w:p w14:paraId="2B0BADD8">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812" w:type="dxa"/>
            <w:noWrap w:val="0"/>
            <w:vAlign w:val="top"/>
          </w:tcPr>
          <w:p w14:paraId="00396785">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2031" w:type="dxa"/>
            <w:noWrap w:val="0"/>
            <w:vAlign w:val="top"/>
          </w:tcPr>
          <w:p w14:paraId="7A4F4C23">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015" w:type="dxa"/>
            <w:noWrap w:val="0"/>
            <w:vAlign w:val="top"/>
          </w:tcPr>
          <w:p w14:paraId="79DD9A5E">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31" w:type="dxa"/>
            <w:noWrap w:val="0"/>
            <w:vAlign w:val="top"/>
          </w:tcPr>
          <w:p w14:paraId="6B82FD9D">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88" w:type="dxa"/>
            <w:noWrap w:val="0"/>
            <w:vAlign w:val="top"/>
          </w:tcPr>
          <w:p w14:paraId="1D6F040F">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r>
      <w:tr w14:paraId="0CF18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trPr>
        <w:tc>
          <w:tcPr>
            <w:tcW w:w="750" w:type="dxa"/>
            <w:noWrap w:val="0"/>
            <w:vAlign w:val="center"/>
          </w:tcPr>
          <w:p w14:paraId="25B8F607">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4</w:t>
            </w:r>
          </w:p>
        </w:tc>
        <w:tc>
          <w:tcPr>
            <w:tcW w:w="1211" w:type="dxa"/>
            <w:noWrap w:val="0"/>
            <w:vAlign w:val="top"/>
          </w:tcPr>
          <w:p w14:paraId="2DDC5C05">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812" w:type="dxa"/>
            <w:noWrap w:val="0"/>
            <w:vAlign w:val="top"/>
          </w:tcPr>
          <w:p w14:paraId="4F1A0831">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2031" w:type="dxa"/>
            <w:noWrap w:val="0"/>
            <w:vAlign w:val="top"/>
          </w:tcPr>
          <w:p w14:paraId="66C11B3C">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015" w:type="dxa"/>
            <w:noWrap w:val="0"/>
            <w:vAlign w:val="top"/>
          </w:tcPr>
          <w:p w14:paraId="1824FFDB">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31" w:type="dxa"/>
            <w:noWrap w:val="0"/>
            <w:vAlign w:val="top"/>
          </w:tcPr>
          <w:p w14:paraId="56DBF8FB">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88" w:type="dxa"/>
            <w:noWrap w:val="0"/>
            <w:vAlign w:val="top"/>
          </w:tcPr>
          <w:p w14:paraId="1FB4AFF9">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r>
      <w:tr w14:paraId="531A8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750" w:type="dxa"/>
            <w:noWrap w:val="0"/>
            <w:vAlign w:val="center"/>
          </w:tcPr>
          <w:p w14:paraId="29558205">
            <w:pPr>
              <w:pStyle w:val="9"/>
              <w:pageBreakBefore w:val="0"/>
              <w:numPr>
                <w:ilvl w:val="0"/>
                <w:numId w:val="0"/>
              </w:numPr>
              <w:kinsoku/>
              <w:wordWrap/>
              <w:overflowPunct/>
              <w:topLinePunct w:val="0"/>
              <w:autoSpaceDE/>
              <w:autoSpaceDN/>
              <w:bidi w:val="0"/>
              <w:adjustRightInd/>
              <w:snapToGrid/>
              <w:ind w:firstLine="0" w:firstLineChars="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5</w:t>
            </w:r>
          </w:p>
        </w:tc>
        <w:tc>
          <w:tcPr>
            <w:tcW w:w="1211" w:type="dxa"/>
            <w:noWrap w:val="0"/>
            <w:vAlign w:val="top"/>
          </w:tcPr>
          <w:p w14:paraId="33D86001">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812" w:type="dxa"/>
            <w:noWrap w:val="0"/>
            <w:vAlign w:val="top"/>
          </w:tcPr>
          <w:p w14:paraId="6CF0BFDD">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2031" w:type="dxa"/>
            <w:noWrap w:val="0"/>
            <w:vAlign w:val="top"/>
          </w:tcPr>
          <w:p w14:paraId="39BA2FFD">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015" w:type="dxa"/>
            <w:noWrap w:val="0"/>
            <w:vAlign w:val="top"/>
          </w:tcPr>
          <w:p w14:paraId="474AE19C">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31" w:type="dxa"/>
            <w:noWrap w:val="0"/>
            <w:vAlign w:val="top"/>
          </w:tcPr>
          <w:p w14:paraId="55350BBA">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c>
          <w:tcPr>
            <w:tcW w:w="1188" w:type="dxa"/>
            <w:noWrap w:val="0"/>
            <w:vAlign w:val="top"/>
          </w:tcPr>
          <w:p w14:paraId="3109C34D">
            <w:pPr>
              <w:pStyle w:val="9"/>
              <w:pageBreakBefore w:val="0"/>
              <w:numPr>
                <w:ilvl w:val="0"/>
                <w:numId w:val="0"/>
              </w:numPr>
              <w:kinsoku/>
              <w:wordWrap/>
              <w:overflowPunct/>
              <w:topLinePunct w:val="0"/>
              <w:autoSpaceDE/>
              <w:autoSpaceDN/>
              <w:bidi w:val="0"/>
              <w:adjustRightInd/>
              <w:snapToGrid/>
              <w:ind w:firstLine="0" w:firstLineChars="0"/>
              <w:jc w:val="left"/>
              <w:textAlignment w:val="auto"/>
              <w:rPr>
                <w:rFonts w:hint="eastAsia"/>
                <w:b w:val="0"/>
                <w:bCs w:val="0"/>
                <w:sz w:val="21"/>
                <w:szCs w:val="21"/>
                <w:vertAlign w:val="baseline"/>
                <w:lang w:val="en-US" w:eastAsia="zh-CN"/>
              </w:rPr>
            </w:pPr>
          </w:p>
        </w:tc>
      </w:tr>
    </w:tbl>
    <w:p w14:paraId="5D81F0FC">
      <w:pPr>
        <w:pStyle w:val="9"/>
        <w:pageBreakBefore w:val="0"/>
        <w:widowControl w:val="0"/>
        <w:kinsoku/>
        <w:wordWrap/>
        <w:overflowPunct/>
        <w:topLinePunct w:val="0"/>
        <w:autoSpaceDE/>
        <w:autoSpaceDN/>
        <w:bidi w:val="0"/>
        <w:adjustRightInd/>
        <w:snapToGrid/>
        <w:spacing w:before="0" w:after="0" w:line="576" w:lineRule="exact"/>
        <w:textAlignment w:val="auto"/>
        <w:rPr>
          <w:rFonts w:hint="eastAsia"/>
          <w:lang w:val="en-US" w:eastAsia="zh-CN"/>
        </w:rPr>
      </w:pPr>
      <w:r>
        <w:rPr>
          <w:rFonts w:hint="eastAsia" w:ascii="仿宋" w:hAnsi="仿宋" w:eastAsia="仿宋" w:cs="仿宋"/>
          <w:b w:val="0"/>
          <w:bCs w:val="0"/>
          <w:kern w:val="2"/>
          <w:sz w:val="28"/>
          <w:szCs w:val="28"/>
          <w:lang w:val="en-US" w:eastAsia="zh-CN" w:bidi="ar-SA"/>
        </w:rPr>
        <w:t>注:参与供应商必须据实填写，不得虚假应答，否则将取消其参与资格。如与文件的</w:t>
      </w:r>
      <w:r>
        <w:rPr>
          <w:rFonts w:hint="eastAsia" w:ascii="仿宋" w:hAnsi="仿宋" w:eastAsia="仿宋" w:cs="仿宋"/>
          <w:b w:val="0"/>
          <w:bCs w:val="0"/>
          <w:sz w:val="28"/>
          <w:szCs w:val="28"/>
          <w:lang w:val="en-US" w:eastAsia="zh-CN"/>
        </w:rPr>
        <w:t>产品要求(实质性要求)</w:t>
      </w:r>
      <w:r>
        <w:rPr>
          <w:rFonts w:hint="eastAsia" w:ascii="仿宋" w:hAnsi="仿宋" w:eastAsia="仿宋" w:cs="仿宋"/>
          <w:b w:val="0"/>
          <w:bCs w:val="0"/>
          <w:kern w:val="2"/>
          <w:sz w:val="28"/>
          <w:szCs w:val="28"/>
          <w:lang w:val="en-US" w:eastAsia="zh-CN" w:bidi="ar-SA"/>
        </w:rPr>
        <w:t>有偏离(包括正偏离和负偏离)，请将偏离条款逐条应答。如与文件</w:t>
      </w:r>
      <w:r>
        <w:rPr>
          <w:rFonts w:hint="eastAsia" w:ascii="仿宋" w:hAnsi="仿宋" w:eastAsia="仿宋" w:cs="仿宋"/>
          <w:b w:val="0"/>
          <w:bCs w:val="0"/>
          <w:sz w:val="28"/>
          <w:szCs w:val="28"/>
          <w:lang w:val="en-US" w:eastAsia="zh-CN"/>
        </w:rPr>
        <w:t>产品要求(实质性要求)</w:t>
      </w:r>
      <w:r>
        <w:rPr>
          <w:rFonts w:hint="eastAsia" w:ascii="仿宋" w:hAnsi="仿宋" w:eastAsia="仿宋" w:cs="仿宋"/>
          <w:b w:val="0"/>
          <w:bCs w:val="0"/>
          <w:kern w:val="2"/>
          <w:sz w:val="28"/>
          <w:szCs w:val="28"/>
          <w:lang w:val="en-US" w:eastAsia="zh-CN" w:bidi="ar-SA"/>
        </w:rPr>
        <w:t>的所有条款无偏离，则无须在此表中应答，视为默认完全响应和接受文件所有</w:t>
      </w:r>
      <w:r>
        <w:rPr>
          <w:rFonts w:hint="eastAsia" w:ascii="仿宋" w:hAnsi="仿宋" w:eastAsia="仿宋" w:cs="仿宋"/>
          <w:b w:val="0"/>
          <w:bCs w:val="0"/>
          <w:sz w:val="28"/>
          <w:szCs w:val="28"/>
          <w:lang w:val="en-US" w:eastAsia="zh-CN"/>
        </w:rPr>
        <w:t>产品要求(实质性要求)</w:t>
      </w:r>
      <w:r>
        <w:rPr>
          <w:rFonts w:hint="eastAsia" w:ascii="仿宋" w:hAnsi="仿宋" w:eastAsia="仿宋" w:cs="仿宋"/>
          <w:b w:val="0"/>
          <w:bCs w:val="0"/>
          <w:kern w:val="2"/>
          <w:sz w:val="28"/>
          <w:szCs w:val="28"/>
          <w:lang w:val="en-US" w:eastAsia="zh-CN" w:bidi="ar-SA"/>
        </w:rPr>
        <w:t>。</w:t>
      </w:r>
    </w:p>
    <w:p w14:paraId="4388EA42">
      <w:pPr>
        <w:pageBreakBefore w:val="0"/>
        <w:widowControl w:val="0"/>
        <w:kinsoku/>
        <w:wordWrap/>
        <w:overflowPunct/>
        <w:topLinePunct w:val="0"/>
        <w:autoSpaceDE/>
        <w:autoSpaceDN/>
        <w:bidi w:val="0"/>
        <w:adjustRightInd/>
        <w:snapToGrid/>
        <w:spacing w:line="576" w:lineRule="exact"/>
        <w:ind w:left="0" w:leftChars="0" w:firstLine="0" w:firstLineChars="0"/>
        <w:jc w:val="left"/>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供应商名称：</w:t>
      </w:r>
      <w:r>
        <w:rPr>
          <w:rFonts w:hint="eastAsia" w:ascii="仿宋" w:hAnsi="仿宋" w:eastAsia="仿宋" w:cs="仿宋"/>
          <w:b w:val="0"/>
          <w:bCs w:val="0"/>
          <w:sz w:val="28"/>
          <w:szCs w:val="28"/>
          <w:u w:val="single"/>
          <w:lang w:val="en-US" w:eastAsia="zh-CN"/>
        </w:rPr>
        <w:t xml:space="preserve">                                </w:t>
      </w:r>
      <w:r>
        <w:rPr>
          <w:rFonts w:hint="eastAsia" w:ascii="仿宋" w:hAnsi="仿宋" w:eastAsia="仿宋" w:cs="仿宋"/>
          <w:b w:val="0"/>
          <w:bCs w:val="0"/>
          <w:sz w:val="28"/>
          <w:szCs w:val="28"/>
          <w:lang w:val="en-US" w:eastAsia="zh-CN"/>
        </w:rPr>
        <w:t xml:space="preserve"> （盖章）</w:t>
      </w:r>
    </w:p>
    <w:p w14:paraId="7B601958">
      <w:pPr>
        <w:pageBreakBefore w:val="0"/>
        <w:widowControl w:val="0"/>
        <w:kinsoku/>
        <w:wordWrap/>
        <w:overflowPunct/>
        <w:topLinePunct w:val="0"/>
        <w:autoSpaceDE/>
        <w:autoSpaceDN/>
        <w:bidi w:val="0"/>
        <w:adjustRightInd/>
        <w:snapToGrid/>
        <w:spacing w:line="576" w:lineRule="exact"/>
        <w:ind w:left="0" w:leftChars="0" w:firstLine="0" w:firstLineChars="0"/>
        <w:jc w:val="left"/>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法人代表/单位负责人或授权代表：</w:t>
      </w:r>
      <w:r>
        <w:rPr>
          <w:rFonts w:hint="eastAsia" w:ascii="仿宋" w:hAnsi="仿宋" w:eastAsia="仿宋" w:cs="仿宋"/>
          <w:b w:val="0"/>
          <w:bCs w:val="0"/>
          <w:sz w:val="28"/>
          <w:szCs w:val="28"/>
          <w:u w:val="single"/>
          <w:lang w:val="en-US" w:eastAsia="zh-CN"/>
        </w:rPr>
        <w:t xml:space="preserve">              </w:t>
      </w:r>
      <w:r>
        <w:rPr>
          <w:rFonts w:hint="eastAsia" w:ascii="仿宋" w:hAnsi="仿宋" w:eastAsia="仿宋" w:cs="仿宋"/>
          <w:b w:val="0"/>
          <w:bCs w:val="0"/>
          <w:sz w:val="28"/>
          <w:szCs w:val="28"/>
          <w:lang w:val="en-US" w:eastAsia="zh-CN"/>
        </w:rPr>
        <w:t>（签字或盖章）</w:t>
      </w:r>
    </w:p>
    <w:p w14:paraId="6CB32393">
      <w:pPr>
        <w:pageBreakBefore w:val="0"/>
        <w:widowControl w:val="0"/>
        <w:kinsoku/>
        <w:wordWrap/>
        <w:overflowPunct/>
        <w:topLinePunct w:val="0"/>
        <w:autoSpaceDE/>
        <w:autoSpaceDN/>
        <w:bidi w:val="0"/>
        <w:adjustRightInd/>
        <w:snapToGrid/>
        <w:spacing w:line="576" w:lineRule="exact"/>
        <w:ind w:left="0" w:leftChars="0" w:firstLine="0" w:firstLineChars="0"/>
        <w:jc w:val="left"/>
        <w:textAlignment w:val="auto"/>
        <w:rPr>
          <w:rFonts w:hint="eastAsia" w:ascii="仿宋" w:hAnsi="仿宋" w:eastAsia="仿宋" w:cs="仿宋"/>
          <w:b w:val="0"/>
          <w:bCs w:val="0"/>
          <w:sz w:val="28"/>
          <w:szCs w:val="28"/>
          <w:u w:val="single"/>
          <w:lang w:val="en-US" w:eastAsia="zh-CN"/>
        </w:rPr>
      </w:pPr>
      <w:r>
        <w:rPr>
          <w:rFonts w:hint="eastAsia" w:ascii="仿宋" w:hAnsi="仿宋" w:eastAsia="仿宋" w:cs="仿宋"/>
          <w:b w:val="0"/>
          <w:bCs w:val="0"/>
          <w:sz w:val="28"/>
          <w:szCs w:val="28"/>
          <w:lang w:val="en-US" w:eastAsia="zh-CN"/>
        </w:rPr>
        <w:t>日期：</w:t>
      </w:r>
      <w:r>
        <w:rPr>
          <w:rFonts w:hint="eastAsia" w:ascii="仿宋" w:hAnsi="仿宋" w:eastAsia="仿宋" w:cs="仿宋"/>
          <w:b w:val="0"/>
          <w:bCs w:val="0"/>
          <w:sz w:val="28"/>
          <w:szCs w:val="28"/>
          <w:u w:val="single"/>
          <w:lang w:val="en-US" w:eastAsia="zh-CN"/>
        </w:rPr>
        <w:t xml:space="preserve">                                  </w:t>
      </w:r>
    </w:p>
    <w:p w14:paraId="4C9CAED7"/>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9"/>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
    <w:nsid w:val="62A97164"/>
    <w:multiLevelType w:val="singleLevel"/>
    <w:tmpl w:val="62A97164"/>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CB6612"/>
    <w:rsid w:val="1ACB6612"/>
    <w:rsid w:val="28BD1C40"/>
    <w:rsid w:val="30996784"/>
    <w:rsid w:val="368F6930"/>
    <w:rsid w:val="37B63190"/>
    <w:rsid w:val="624E47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qFormat/>
    <w:uiPriority w:val="0"/>
    <w:pPr>
      <w:keepNext/>
      <w:keepLines/>
      <w:spacing w:after="120"/>
      <w:ind w:firstLine="0" w:firstLineChars="0"/>
      <w:outlineLvl w:val="2"/>
    </w:pPr>
    <w:rPr>
      <w:b/>
      <w:bCs/>
      <w:szCs w:val="32"/>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pPr>
      <w:spacing w:after="120"/>
    </w:pPr>
    <w:rPr>
      <w:rFonts w:ascii="Times New Roman"/>
      <w:sz w:val="21"/>
    </w:rPr>
  </w:style>
  <w:style w:type="paragraph" w:styleId="4">
    <w:name w:val="Block Text"/>
    <w:basedOn w:val="1"/>
    <w:qFormat/>
    <w:uiPriority w:val="0"/>
    <w:pPr>
      <w:spacing w:after="120" w:afterLines="0" w:afterAutospacing="0"/>
      <w:ind w:left="1440" w:leftChars="700" w:rightChars="700"/>
    </w:p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标题 5（有编号）（绿盟科技）"/>
    <w:basedOn w:val="1"/>
    <w:next w:val="10"/>
    <w:autoRedefine/>
    <w:qFormat/>
    <w:uiPriority w:val="0"/>
    <w:pPr>
      <w:keepNext/>
      <w:keepLines/>
      <w:numPr>
        <w:ilvl w:val="4"/>
        <w:numId w:val="1"/>
      </w:numPr>
      <w:spacing w:before="280" w:after="156" w:line="377" w:lineRule="auto"/>
      <w:jc w:val="left"/>
      <w:outlineLvl w:val="4"/>
    </w:pPr>
    <w:rPr>
      <w:rFonts w:ascii="Arial" w:hAnsi="Arial" w:eastAsia="黑体"/>
      <w:b/>
      <w:kern w:val="0"/>
      <w:sz w:val="24"/>
      <w:szCs w:val="28"/>
    </w:rPr>
  </w:style>
  <w:style w:type="paragraph" w:customStyle="1" w:styleId="10">
    <w:name w:val="正文（绿盟科技）"/>
    <w:next w:val="1"/>
    <w:autoRedefine/>
    <w:qFormat/>
    <w:uiPriority w:val="0"/>
    <w:pPr>
      <w:spacing w:line="300" w:lineRule="auto"/>
    </w:pPr>
    <w:rPr>
      <w:rFonts w:ascii="Arial" w:hAnsi="Arial" w:eastAsia="宋体" w:cs="黑体"/>
      <w:sz w:val="21"/>
      <w:szCs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1585</Words>
  <Characters>1671</Characters>
  <Lines>0</Lines>
  <Paragraphs>0</Paragraphs>
  <TotalTime>15</TotalTime>
  <ScaleCrop>false</ScaleCrop>
  <LinksUpToDate>false</LinksUpToDate>
  <CharactersWithSpaces>1882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2025-02-07T02:23:00Z</dcterms:created>
  <dc:creator>张婧</dc:creator>
  <cp:lastModifiedBy>赵珊珊</cp:lastModifiedBy>
  <dcterms:modified xsi:type="dcterms:W3CDTF">2025-06-10T03:05:41Z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4A5A4F9E40264232AC57F388FB4668CA_13</vt:lpwstr>
  </property>
  <property fmtid="{D5CDD505-2E9C-101B-9397-08002B2CF9AE}" pid="4" name="KSOTemplateDocerSaveRecord">
    <vt:lpwstr>eyJoZGlkIjoiNzk3MmE1ZjZlZTg5NTQyMWYxOWNjNDkwZjk2MGM1MGMiLCJ1c2VySWQiOiI2ODQzOTMxODcifQ==</vt:lpwstr>
  </property>
</Properties>
</file>